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AD567" w14:textId="77777777" w:rsidR="009C210A" w:rsidRDefault="006566EA">
      <w:pPr>
        <w:spacing w:after="0"/>
        <w:jc w:val="center"/>
        <w:rPr>
          <w:b/>
        </w:rPr>
      </w:pPr>
      <w:r>
        <w:rPr>
          <w:noProof/>
          <w:sz w:val="24"/>
          <w:szCs w:val="24"/>
        </w:rPr>
        <w:drawing>
          <wp:inline distT="0" distB="0" distL="0" distR="0" wp14:anchorId="7D3F792C" wp14:editId="071875E3">
            <wp:extent cx="4645660" cy="1347470"/>
            <wp:effectExtent l="0" t="0" r="0" b="0"/>
            <wp:docPr id="30" name="image1.png" descr="A picture containing 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picture containing icon&#10;&#10;Description automatically generated"/>
                    <pic:cNvPicPr preferRelativeResize="0"/>
                  </pic:nvPicPr>
                  <pic:blipFill>
                    <a:blip r:embed="rId11"/>
                    <a:srcRect/>
                    <a:stretch>
                      <a:fillRect/>
                    </a:stretch>
                  </pic:blipFill>
                  <pic:spPr>
                    <a:xfrm>
                      <a:off x="0" y="0"/>
                      <a:ext cx="4645660" cy="1347470"/>
                    </a:xfrm>
                    <a:prstGeom prst="rect">
                      <a:avLst/>
                    </a:prstGeom>
                    <a:ln/>
                  </pic:spPr>
                </pic:pic>
              </a:graphicData>
            </a:graphic>
          </wp:inline>
        </w:drawing>
      </w:r>
    </w:p>
    <w:p w14:paraId="3049A636" w14:textId="77777777" w:rsidR="009C210A" w:rsidRDefault="009C210A">
      <w:pPr>
        <w:spacing w:after="0"/>
        <w:jc w:val="center"/>
        <w:rPr>
          <w:b/>
        </w:rPr>
      </w:pPr>
    </w:p>
    <w:p w14:paraId="147A3EA3" w14:textId="77777777" w:rsidR="009C210A" w:rsidRDefault="009C210A">
      <w:pPr>
        <w:spacing w:after="0"/>
        <w:jc w:val="center"/>
        <w:rPr>
          <w:b/>
        </w:rPr>
      </w:pPr>
    </w:p>
    <w:p w14:paraId="634B6EA7" w14:textId="612862C1" w:rsidR="009C210A" w:rsidRDefault="006566EA" w:rsidP="00A1596F">
      <w:pPr>
        <w:spacing w:after="0"/>
        <w:jc w:val="center"/>
        <w:rPr>
          <w:b/>
        </w:rPr>
      </w:pPr>
      <w:r>
        <w:rPr>
          <w:b/>
        </w:rPr>
        <w:t xml:space="preserve">CCT College Dublin Continuous Assessment </w:t>
      </w:r>
    </w:p>
    <w:p w14:paraId="66FDBF08" w14:textId="77777777" w:rsidR="00A1596F" w:rsidRPr="00A1596F" w:rsidRDefault="00A1596F" w:rsidP="00A1596F">
      <w:pPr>
        <w:spacing w:after="0"/>
        <w:jc w:val="center"/>
        <w:rPr>
          <w:b/>
        </w:rPr>
      </w:pPr>
    </w:p>
    <w:tbl>
      <w:tblPr>
        <w:tblStyle w:val="a1"/>
        <w:tblW w:w="949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85"/>
        <w:gridCol w:w="1876"/>
        <w:gridCol w:w="2694"/>
      </w:tblGrid>
      <w:tr w:rsidR="006566EA" w14:paraId="693708F8" w14:textId="77777777">
        <w:tc>
          <w:tcPr>
            <w:tcW w:w="1838" w:type="dxa"/>
          </w:tcPr>
          <w:p w14:paraId="5FE0EF28" w14:textId="77777777" w:rsidR="006566EA" w:rsidRDefault="006566EA" w:rsidP="006566EA">
            <w:pPr>
              <w:rPr>
                <w:b/>
              </w:rPr>
            </w:pPr>
            <w:r>
              <w:rPr>
                <w:b/>
              </w:rPr>
              <w:t>Programme Title:</w:t>
            </w:r>
          </w:p>
        </w:tc>
        <w:tc>
          <w:tcPr>
            <w:tcW w:w="7655" w:type="dxa"/>
            <w:gridSpan w:val="3"/>
          </w:tcPr>
          <w:p w14:paraId="5343C059" w14:textId="3179BC44" w:rsidR="006566EA" w:rsidRDefault="006566EA" w:rsidP="006566EA">
            <w:pPr>
              <w:rPr>
                <w:i/>
                <w:color w:val="FF0000"/>
              </w:rPr>
            </w:pPr>
            <w:r>
              <w:t>Higher Diploma in Data Analytics for Business / Higher Diploma in AI Apps</w:t>
            </w:r>
          </w:p>
        </w:tc>
      </w:tr>
      <w:tr w:rsidR="006566EA" w14:paraId="17D1FF94" w14:textId="77777777">
        <w:tc>
          <w:tcPr>
            <w:tcW w:w="1838" w:type="dxa"/>
          </w:tcPr>
          <w:p w14:paraId="7F600ED9" w14:textId="77777777" w:rsidR="006566EA" w:rsidRDefault="006566EA" w:rsidP="006566EA">
            <w:pPr>
              <w:rPr>
                <w:b/>
              </w:rPr>
            </w:pPr>
            <w:r>
              <w:rPr>
                <w:b/>
              </w:rPr>
              <w:t>Delivery Mode:</w:t>
            </w:r>
          </w:p>
        </w:tc>
        <w:tc>
          <w:tcPr>
            <w:tcW w:w="7655" w:type="dxa"/>
            <w:gridSpan w:val="3"/>
          </w:tcPr>
          <w:p w14:paraId="2326853B" w14:textId="0788D2AF" w:rsidR="006566EA" w:rsidRDefault="006566EA" w:rsidP="006566EA">
            <w:pPr>
              <w:rPr>
                <w:i/>
                <w:color w:val="FF0000"/>
              </w:rPr>
            </w:pPr>
            <w:r w:rsidRPr="00A1596F">
              <w:t>Online</w:t>
            </w:r>
          </w:p>
        </w:tc>
      </w:tr>
      <w:tr w:rsidR="006566EA" w14:paraId="35EC7912" w14:textId="77777777">
        <w:tc>
          <w:tcPr>
            <w:tcW w:w="1838" w:type="dxa"/>
          </w:tcPr>
          <w:p w14:paraId="6E468DC1" w14:textId="77777777" w:rsidR="006566EA" w:rsidRDefault="006566EA" w:rsidP="006566EA">
            <w:pPr>
              <w:rPr>
                <w:b/>
              </w:rPr>
            </w:pPr>
            <w:r>
              <w:rPr>
                <w:b/>
              </w:rPr>
              <w:t>Cohort Details:</w:t>
            </w:r>
          </w:p>
        </w:tc>
        <w:tc>
          <w:tcPr>
            <w:tcW w:w="7655" w:type="dxa"/>
            <w:gridSpan w:val="3"/>
          </w:tcPr>
          <w:p w14:paraId="23B91FC6" w14:textId="3939D79D" w:rsidR="006566EA" w:rsidRDefault="006566EA" w:rsidP="006566EA">
            <w:pPr>
              <w:rPr>
                <w:i/>
                <w:color w:val="FF0000"/>
              </w:rPr>
            </w:pPr>
            <w:r>
              <w:t xml:space="preserve">Higher Diploma Data Analytics </w:t>
            </w:r>
            <w:r w:rsidR="00D7065E">
              <w:t>Sep</w:t>
            </w:r>
            <w:r>
              <w:t>202</w:t>
            </w:r>
            <w:r w:rsidR="00D7065E">
              <w:t>5</w:t>
            </w:r>
            <w:r>
              <w:t xml:space="preserve"> </w:t>
            </w:r>
            <w:r w:rsidR="00D7065E">
              <w:t>FT/</w:t>
            </w:r>
            <w:r>
              <w:t xml:space="preserve">PT Semester 1 </w:t>
            </w:r>
          </w:p>
          <w:p w14:paraId="1ED6EA6F" w14:textId="14477A14" w:rsidR="006566EA" w:rsidRDefault="006566EA" w:rsidP="006566EA">
            <w:pPr>
              <w:rPr>
                <w:i/>
                <w:color w:val="FF0000"/>
              </w:rPr>
            </w:pPr>
          </w:p>
        </w:tc>
      </w:tr>
      <w:tr w:rsidR="006566EA" w14:paraId="2555D440" w14:textId="77777777">
        <w:tc>
          <w:tcPr>
            <w:tcW w:w="1838" w:type="dxa"/>
          </w:tcPr>
          <w:p w14:paraId="4BED6BB9" w14:textId="77777777" w:rsidR="006566EA" w:rsidRDefault="006566EA" w:rsidP="006566EA">
            <w:r>
              <w:rPr>
                <w:b/>
              </w:rPr>
              <w:t>Module Title(s)</w:t>
            </w:r>
            <w:r>
              <w:t>:</w:t>
            </w:r>
          </w:p>
        </w:tc>
        <w:tc>
          <w:tcPr>
            <w:tcW w:w="7655" w:type="dxa"/>
            <w:gridSpan w:val="3"/>
          </w:tcPr>
          <w:p w14:paraId="6E4A7D48" w14:textId="5E2B636E" w:rsidR="006566EA" w:rsidRDefault="006566EA" w:rsidP="006566EA">
            <w:pPr>
              <w:rPr>
                <w:i/>
                <w:color w:val="FF0000"/>
              </w:rPr>
            </w:pPr>
            <w:r>
              <w:t>Strategic Thinking</w:t>
            </w:r>
            <w:r>
              <w:rPr>
                <w:i/>
                <w:color w:val="FF0000"/>
              </w:rPr>
              <w:t xml:space="preserve"> </w:t>
            </w:r>
          </w:p>
          <w:p w14:paraId="54B0FFE5" w14:textId="3FA5A51F" w:rsidR="006566EA" w:rsidRDefault="006566EA" w:rsidP="006566EA">
            <w:pPr>
              <w:rPr>
                <w:i/>
                <w:color w:val="FF0000"/>
              </w:rPr>
            </w:pPr>
          </w:p>
        </w:tc>
      </w:tr>
      <w:tr w:rsidR="006566EA" w14:paraId="7BB143A4" w14:textId="77777777">
        <w:tc>
          <w:tcPr>
            <w:tcW w:w="1838" w:type="dxa"/>
          </w:tcPr>
          <w:p w14:paraId="68BC6FD8" w14:textId="77777777" w:rsidR="006566EA" w:rsidRDefault="006566EA" w:rsidP="006566EA">
            <w:pPr>
              <w:rPr>
                <w:b/>
              </w:rPr>
            </w:pPr>
            <w:r>
              <w:rPr>
                <w:b/>
              </w:rPr>
              <w:t>Assignment Type:</w:t>
            </w:r>
          </w:p>
        </w:tc>
        <w:tc>
          <w:tcPr>
            <w:tcW w:w="3085" w:type="dxa"/>
          </w:tcPr>
          <w:p w14:paraId="201B8E15" w14:textId="78E52E8E" w:rsidR="006566EA" w:rsidRDefault="006566EA" w:rsidP="006566EA">
            <w:pPr>
              <w:rPr>
                <w:i/>
                <w:color w:val="FF0000"/>
              </w:rPr>
            </w:pPr>
            <w:r>
              <w:t>Individual</w:t>
            </w:r>
          </w:p>
        </w:tc>
        <w:tc>
          <w:tcPr>
            <w:tcW w:w="1876" w:type="dxa"/>
          </w:tcPr>
          <w:p w14:paraId="5C268296" w14:textId="77777777" w:rsidR="006566EA" w:rsidRDefault="006566EA" w:rsidP="006566EA">
            <w:pPr>
              <w:rPr>
                <w:b/>
                <w:color w:val="FF0000"/>
              </w:rPr>
            </w:pPr>
            <w:r>
              <w:rPr>
                <w:b/>
              </w:rPr>
              <w:t>Weighting(s):</w:t>
            </w:r>
          </w:p>
        </w:tc>
        <w:tc>
          <w:tcPr>
            <w:tcW w:w="2694" w:type="dxa"/>
          </w:tcPr>
          <w:p w14:paraId="4C6C8EDB" w14:textId="274049DF" w:rsidR="006566EA" w:rsidRDefault="006566EA" w:rsidP="006566EA">
            <w:pPr>
              <w:rPr>
                <w:i/>
                <w:color w:val="FF0000"/>
              </w:rPr>
            </w:pPr>
            <w:r>
              <w:rPr>
                <w:i/>
                <w:color w:val="FF0000"/>
              </w:rPr>
              <w:t xml:space="preserve"> </w:t>
            </w:r>
            <w:r>
              <w:t>20 %</w:t>
            </w:r>
          </w:p>
        </w:tc>
      </w:tr>
      <w:tr w:rsidR="006566EA" w14:paraId="4DBE98AD" w14:textId="77777777">
        <w:tc>
          <w:tcPr>
            <w:tcW w:w="1838" w:type="dxa"/>
          </w:tcPr>
          <w:p w14:paraId="5A7CF3D8" w14:textId="77777777" w:rsidR="006566EA" w:rsidRDefault="006566EA" w:rsidP="006566EA">
            <w:pPr>
              <w:rPr>
                <w:b/>
              </w:rPr>
            </w:pPr>
            <w:r>
              <w:rPr>
                <w:b/>
              </w:rPr>
              <w:t>Assignment Title:</w:t>
            </w:r>
          </w:p>
        </w:tc>
        <w:tc>
          <w:tcPr>
            <w:tcW w:w="7655" w:type="dxa"/>
            <w:gridSpan w:val="3"/>
          </w:tcPr>
          <w:p w14:paraId="06A39CAF" w14:textId="1DE476A6" w:rsidR="006566EA" w:rsidRDefault="006566EA" w:rsidP="006566EA">
            <w:pPr>
              <w:rPr>
                <w:i/>
                <w:color w:val="FF0000"/>
              </w:rPr>
            </w:pPr>
            <w:r>
              <w:t>CA 1 – Capstone Project Proposal</w:t>
            </w:r>
          </w:p>
        </w:tc>
      </w:tr>
      <w:tr w:rsidR="006566EA" w:rsidRPr="00D7065E" w14:paraId="73B1CFD6" w14:textId="77777777">
        <w:tc>
          <w:tcPr>
            <w:tcW w:w="1838" w:type="dxa"/>
          </w:tcPr>
          <w:p w14:paraId="23F3FA0B" w14:textId="77777777" w:rsidR="006566EA" w:rsidRDefault="006566EA" w:rsidP="006566EA">
            <w:pPr>
              <w:rPr>
                <w:b/>
              </w:rPr>
            </w:pPr>
            <w:r>
              <w:rPr>
                <w:b/>
              </w:rPr>
              <w:t>Lecturer(s)</w:t>
            </w:r>
            <w:r>
              <w:t>:</w:t>
            </w:r>
          </w:p>
        </w:tc>
        <w:tc>
          <w:tcPr>
            <w:tcW w:w="7655" w:type="dxa"/>
            <w:gridSpan w:val="3"/>
          </w:tcPr>
          <w:p w14:paraId="61CC3FA0" w14:textId="4EFC59C5" w:rsidR="006566EA" w:rsidRPr="00D7065E" w:rsidRDefault="00D7065E" w:rsidP="006566EA">
            <w:pPr>
              <w:rPr>
                <w:i/>
                <w:color w:val="FF0000"/>
                <w:lang w:val="fr-FR"/>
              </w:rPr>
            </w:pPr>
            <w:r>
              <w:rPr>
                <w:lang w:val="fr-FR"/>
              </w:rPr>
              <w:t>Taufique Ahmed</w:t>
            </w:r>
          </w:p>
        </w:tc>
      </w:tr>
      <w:tr w:rsidR="006566EA" w14:paraId="0C8C31A4" w14:textId="77777777">
        <w:tc>
          <w:tcPr>
            <w:tcW w:w="1838" w:type="dxa"/>
          </w:tcPr>
          <w:p w14:paraId="077F4878" w14:textId="77777777" w:rsidR="006566EA" w:rsidRDefault="006566EA" w:rsidP="006566EA">
            <w:pPr>
              <w:rPr>
                <w:b/>
              </w:rPr>
            </w:pPr>
            <w:r>
              <w:rPr>
                <w:b/>
              </w:rPr>
              <w:t>Issue Date:</w:t>
            </w:r>
          </w:p>
        </w:tc>
        <w:tc>
          <w:tcPr>
            <w:tcW w:w="7655" w:type="dxa"/>
            <w:gridSpan w:val="3"/>
          </w:tcPr>
          <w:p w14:paraId="1829897D" w14:textId="4F71460A" w:rsidR="006566EA" w:rsidRPr="00A1596F" w:rsidRDefault="00C24557" w:rsidP="006566EA">
            <w:pPr>
              <w:rPr>
                <w:iCs/>
                <w:color w:val="FF0000"/>
              </w:rPr>
            </w:pPr>
            <w:r>
              <w:rPr>
                <w:iCs/>
                <w:color w:val="FF0000"/>
              </w:rPr>
              <w:t>22</w:t>
            </w:r>
            <w:r w:rsidRPr="00C24557">
              <w:rPr>
                <w:iCs/>
                <w:color w:val="FF0000"/>
                <w:vertAlign w:val="superscript"/>
              </w:rPr>
              <w:t>nd</w:t>
            </w:r>
            <w:r>
              <w:rPr>
                <w:iCs/>
                <w:color w:val="FF0000"/>
              </w:rPr>
              <w:t xml:space="preserve"> Sept 2025</w:t>
            </w:r>
          </w:p>
        </w:tc>
      </w:tr>
      <w:tr w:rsidR="006566EA" w14:paraId="4ADA24BA" w14:textId="77777777">
        <w:tc>
          <w:tcPr>
            <w:tcW w:w="1838" w:type="dxa"/>
          </w:tcPr>
          <w:p w14:paraId="79592103" w14:textId="77777777" w:rsidR="006566EA" w:rsidRDefault="006566EA" w:rsidP="006566EA">
            <w:pPr>
              <w:rPr>
                <w:b/>
              </w:rPr>
            </w:pPr>
            <w:r>
              <w:rPr>
                <w:b/>
              </w:rPr>
              <w:t>Submission Deadline Date:</w:t>
            </w:r>
          </w:p>
        </w:tc>
        <w:tc>
          <w:tcPr>
            <w:tcW w:w="7655" w:type="dxa"/>
            <w:gridSpan w:val="3"/>
          </w:tcPr>
          <w:p w14:paraId="36B4A2E6" w14:textId="70867737" w:rsidR="006566EA" w:rsidRDefault="00C24557" w:rsidP="006566EA">
            <w:pPr>
              <w:rPr>
                <w:i/>
                <w:color w:val="FF0000"/>
              </w:rPr>
            </w:pPr>
            <w:r>
              <w:t>29</w:t>
            </w:r>
            <w:r w:rsidRPr="00C24557">
              <w:rPr>
                <w:vertAlign w:val="superscript"/>
              </w:rPr>
              <w:t>th</w:t>
            </w:r>
            <w:r>
              <w:t xml:space="preserve"> October, 2025 at 23:59</w:t>
            </w:r>
          </w:p>
        </w:tc>
      </w:tr>
      <w:tr w:rsidR="006566EA" w14:paraId="4D1C7F50" w14:textId="77777777">
        <w:tc>
          <w:tcPr>
            <w:tcW w:w="1838" w:type="dxa"/>
            <w:vAlign w:val="center"/>
          </w:tcPr>
          <w:p w14:paraId="2DBFBEE0" w14:textId="77777777" w:rsidR="006566EA" w:rsidRDefault="006566EA" w:rsidP="006566EA">
            <w:pPr>
              <w:rPr>
                <w:b/>
              </w:rPr>
            </w:pPr>
            <w:r>
              <w:rPr>
                <w:b/>
              </w:rPr>
              <w:t>Late Submission Penalty:</w:t>
            </w:r>
          </w:p>
        </w:tc>
        <w:tc>
          <w:tcPr>
            <w:tcW w:w="7655" w:type="dxa"/>
            <w:gridSpan w:val="3"/>
          </w:tcPr>
          <w:p w14:paraId="300A5FE8" w14:textId="77777777" w:rsidR="006566EA" w:rsidRDefault="006566EA" w:rsidP="006566EA">
            <w:pPr>
              <w:jc w:val="both"/>
            </w:pPr>
            <w:r>
              <w:t xml:space="preserve">Late submissions will be accepted up to </w:t>
            </w:r>
            <w:r>
              <w:rPr>
                <w:b/>
              </w:rPr>
              <w:t>5</w:t>
            </w:r>
            <w:r>
              <w:t xml:space="preserve"> calendar days after the deadline. All late submissions are subject to a penalty of </w:t>
            </w:r>
            <w:r>
              <w:rPr>
                <w:b/>
              </w:rPr>
              <w:t>10%</w:t>
            </w:r>
            <w:r>
              <w:t xml:space="preserve"> </w:t>
            </w:r>
            <w:r>
              <w:rPr>
                <w:u w:val="single"/>
              </w:rPr>
              <w:t>of the mark awarded</w:t>
            </w:r>
            <w:r>
              <w:t>.</w:t>
            </w:r>
          </w:p>
          <w:p w14:paraId="190E1A87" w14:textId="77777777" w:rsidR="006566EA" w:rsidRDefault="006566EA" w:rsidP="006566EA">
            <w:pPr>
              <w:rPr>
                <w:i/>
                <w:color w:val="FF0000"/>
              </w:rPr>
            </w:pPr>
            <w:r>
              <w:t xml:space="preserve">Submissions received more than 5 calendar days after the deadline above </w:t>
            </w:r>
            <w:r>
              <w:rPr>
                <w:b/>
                <w:u w:val="single"/>
              </w:rPr>
              <w:t>will not</w:t>
            </w:r>
            <w:r>
              <w:t xml:space="preserve"> be accepted and a mark of 0% will be awarded. </w:t>
            </w:r>
          </w:p>
        </w:tc>
      </w:tr>
      <w:tr w:rsidR="006566EA" w14:paraId="1846C98A" w14:textId="77777777">
        <w:tc>
          <w:tcPr>
            <w:tcW w:w="1838" w:type="dxa"/>
            <w:vAlign w:val="center"/>
          </w:tcPr>
          <w:p w14:paraId="594D0AD6" w14:textId="77777777" w:rsidR="006566EA" w:rsidRDefault="006566EA" w:rsidP="006566EA">
            <w:pPr>
              <w:rPr>
                <w:b/>
              </w:rPr>
            </w:pPr>
            <w:r>
              <w:rPr>
                <w:b/>
              </w:rPr>
              <w:t>Method of Submission:</w:t>
            </w:r>
          </w:p>
        </w:tc>
        <w:tc>
          <w:tcPr>
            <w:tcW w:w="7655" w:type="dxa"/>
            <w:gridSpan w:val="3"/>
            <w:vAlign w:val="center"/>
          </w:tcPr>
          <w:p w14:paraId="7BA5875C" w14:textId="77777777" w:rsidR="006566EA" w:rsidRPr="00A1596F" w:rsidRDefault="006566EA" w:rsidP="006566EA">
            <w:pPr>
              <w:rPr>
                <w:i/>
              </w:rPr>
            </w:pPr>
            <w:r w:rsidRPr="00A1596F">
              <w:rPr>
                <w:b/>
              </w:rPr>
              <w:t>This assignment is submitted via Moodle.</w:t>
            </w:r>
          </w:p>
        </w:tc>
      </w:tr>
      <w:tr w:rsidR="006566EA" w14:paraId="6BB46EC1" w14:textId="77777777">
        <w:tc>
          <w:tcPr>
            <w:tcW w:w="1838" w:type="dxa"/>
            <w:vAlign w:val="center"/>
          </w:tcPr>
          <w:p w14:paraId="6EAE6302" w14:textId="77777777" w:rsidR="006566EA" w:rsidRDefault="006566EA" w:rsidP="006566EA">
            <w:pPr>
              <w:rPr>
                <w:b/>
              </w:rPr>
            </w:pPr>
            <w:r>
              <w:rPr>
                <w:b/>
              </w:rPr>
              <w:t>Instructions for Submission:</w:t>
            </w:r>
          </w:p>
        </w:tc>
        <w:tc>
          <w:tcPr>
            <w:tcW w:w="7655" w:type="dxa"/>
            <w:gridSpan w:val="3"/>
            <w:vAlign w:val="center"/>
          </w:tcPr>
          <w:p w14:paraId="082CCE3D" w14:textId="77777777" w:rsidR="006566EA" w:rsidRPr="00A1596F" w:rsidRDefault="006566EA" w:rsidP="006566EA">
            <w:pPr>
              <w:spacing w:before="69" w:line="300" w:lineRule="auto"/>
              <w:rPr>
                <w:iCs/>
              </w:rPr>
            </w:pPr>
            <w:r w:rsidRPr="00A1596F">
              <w:rPr>
                <w:iCs/>
              </w:rPr>
              <w:t>Your work must be uploaded to Moodle.</w:t>
            </w:r>
          </w:p>
          <w:p w14:paraId="39F0A073" w14:textId="77777777" w:rsidR="006566EA" w:rsidRPr="00A1596F" w:rsidRDefault="006566EA" w:rsidP="006566EA">
            <w:pPr>
              <w:spacing w:before="69" w:line="300" w:lineRule="auto"/>
              <w:rPr>
                <w:iCs/>
              </w:rPr>
            </w:pPr>
            <w:r w:rsidRPr="00A1596F">
              <w:rPr>
                <w:iCs/>
              </w:rPr>
              <w:t>•</w:t>
            </w:r>
            <w:r w:rsidRPr="00A1596F">
              <w:rPr>
                <w:iCs/>
              </w:rPr>
              <w:tab/>
              <w:t xml:space="preserve">Capstone Project Proposal in Word format ONLY. The word count is 1,000. </w:t>
            </w:r>
          </w:p>
          <w:p w14:paraId="5F482EA5" w14:textId="77777777" w:rsidR="006566EA" w:rsidRPr="00A1596F" w:rsidRDefault="006566EA" w:rsidP="006566EA">
            <w:pPr>
              <w:spacing w:before="69" w:line="300" w:lineRule="auto"/>
              <w:rPr>
                <w:iCs/>
              </w:rPr>
            </w:pPr>
            <w:r w:rsidRPr="00A1596F">
              <w:rPr>
                <w:iCs/>
              </w:rPr>
              <w:t>•</w:t>
            </w:r>
            <w:r w:rsidRPr="00A1596F">
              <w:rPr>
                <w:iCs/>
              </w:rPr>
              <w:tab/>
              <w:t>Ethics form signed by all students and submitted as PDF.</w:t>
            </w:r>
          </w:p>
          <w:p w14:paraId="3319468D" w14:textId="6F326C18" w:rsidR="006566EA" w:rsidRPr="00A1596F" w:rsidRDefault="006566EA" w:rsidP="006566EA">
            <w:pPr>
              <w:spacing w:before="69" w:line="300" w:lineRule="auto"/>
              <w:rPr>
                <w:iCs/>
              </w:rPr>
            </w:pPr>
            <w:r w:rsidRPr="00A1596F">
              <w:rPr>
                <w:iCs/>
              </w:rPr>
              <w:t>•</w:t>
            </w:r>
            <w:r w:rsidRPr="00A1596F">
              <w:rPr>
                <w:iCs/>
              </w:rPr>
              <w:tab/>
              <w:t>ZIP or RAR files will not be accepted. Files must be submitted separately.</w:t>
            </w:r>
          </w:p>
        </w:tc>
      </w:tr>
      <w:tr w:rsidR="006566EA" w14:paraId="35A55811" w14:textId="77777777">
        <w:tc>
          <w:tcPr>
            <w:tcW w:w="1838" w:type="dxa"/>
            <w:vAlign w:val="center"/>
          </w:tcPr>
          <w:p w14:paraId="0409D2A9" w14:textId="77777777" w:rsidR="006566EA" w:rsidRDefault="006566EA" w:rsidP="006566EA">
            <w:pPr>
              <w:rPr>
                <w:b/>
              </w:rPr>
            </w:pPr>
            <w:r>
              <w:rPr>
                <w:b/>
              </w:rPr>
              <w:t>Feedback Method:</w:t>
            </w:r>
          </w:p>
        </w:tc>
        <w:tc>
          <w:tcPr>
            <w:tcW w:w="7655" w:type="dxa"/>
            <w:gridSpan w:val="3"/>
            <w:vAlign w:val="center"/>
          </w:tcPr>
          <w:p w14:paraId="07E34A48" w14:textId="77777777" w:rsidR="006566EA" w:rsidRDefault="006566EA" w:rsidP="006566EA">
            <w:pPr>
              <w:rPr>
                <w:i/>
                <w:color w:val="FF0000"/>
              </w:rPr>
            </w:pPr>
            <w:r>
              <w:rPr>
                <w:b/>
              </w:rPr>
              <w:t>Results posted in Moodle gradebook</w:t>
            </w:r>
            <w:r>
              <w:rPr>
                <w:color w:val="FF0000"/>
              </w:rPr>
              <w:t xml:space="preserve"> </w:t>
            </w:r>
          </w:p>
        </w:tc>
      </w:tr>
      <w:tr w:rsidR="006566EA" w14:paraId="4D9C97B0" w14:textId="77777777">
        <w:tc>
          <w:tcPr>
            <w:tcW w:w="1838" w:type="dxa"/>
          </w:tcPr>
          <w:p w14:paraId="23304896" w14:textId="77777777" w:rsidR="006566EA" w:rsidRDefault="006566EA" w:rsidP="006566EA">
            <w:r>
              <w:rPr>
                <w:b/>
              </w:rPr>
              <w:t>Feedback Date:</w:t>
            </w:r>
          </w:p>
        </w:tc>
        <w:tc>
          <w:tcPr>
            <w:tcW w:w="7655" w:type="dxa"/>
            <w:gridSpan w:val="3"/>
          </w:tcPr>
          <w:p w14:paraId="32890549" w14:textId="77777777" w:rsidR="006566EA" w:rsidRDefault="006566EA" w:rsidP="006566EA">
            <w:pPr>
              <w:rPr>
                <w:color w:val="FF0000"/>
              </w:rPr>
            </w:pPr>
          </w:p>
        </w:tc>
      </w:tr>
    </w:tbl>
    <w:p w14:paraId="0B74106F" w14:textId="77777777" w:rsidR="009C210A" w:rsidRDefault="009C210A">
      <w:pPr>
        <w:spacing w:after="0"/>
        <w:rPr>
          <w:b/>
        </w:rPr>
      </w:pPr>
    </w:p>
    <w:p w14:paraId="7EA72F76" w14:textId="77777777" w:rsidR="009C210A" w:rsidRDefault="009C210A">
      <w:pPr>
        <w:spacing w:after="0"/>
        <w:rPr>
          <w:b/>
        </w:rPr>
      </w:pPr>
    </w:p>
    <w:p w14:paraId="6ED4CA75" w14:textId="77777777" w:rsidR="009C210A" w:rsidRDefault="006566EA">
      <w:pPr>
        <w:rPr>
          <w:b/>
        </w:rPr>
      </w:pPr>
      <w:r>
        <w:br w:type="page"/>
      </w:r>
    </w:p>
    <w:p w14:paraId="2E2B91C9" w14:textId="408C8B77" w:rsidR="009C210A" w:rsidRDefault="004355DD">
      <w:pPr>
        <w:spacing w:after="0"/>
        <w:rPr>
          <w:rFonts w:ascii="Tahoma" w:hAnsi="Tahoma" w:cs="Tahoma"/>
          <w:sz w:val="24"/>
          <w:szCs w:val="24"/>
        </w:rPr>
      </w:pPr>
      <w:r w:rsidRPr="00174368">
        <w:rPr>
          <w:rFonts w:ascii="Tahoma" w:hAnsi="Tahoma" w:cs="Tahoma"/>
          <w:sz w:val="24"/>
          <w:szCs w:val="24"/>
        </w:rPr>
        <w:lastRenderedPageBreak/>
        <w:t>Strategic Data Analysis for Student Retention in Jiu-Jitsu Academies</w:t>
      </w:r>
    </w:p>
    <w:p w14:paraId="654BD692" w14:textId="77777777" w:rsidR="00B65F31" w:rsidRPr="00174368" w:rsidRDefault="00B65F31">
      <w:pPr>
        <w:spacing w:after="0"/>
        <w:rPr>
          <w:rFonts w:ascii="Tahoma" w:hAnsi="Tahoma" w:cs="Tahoma"/>
          <w:b/>
          <w:sz w:val="24"/>
          <w:szCs w:val="24"/>
        </w:rPr>
      </w:pPr>
    </w:p>
    <w:p w14:paraId="625DCDB0" w14:textId="77777777" w:rsidR="00D7065E" w:rsidRDefault="00D7065E" w:rsidP="00D7065E">
      <w:pPr>
        <w:pStyle w:val="TableParagraph"/>
        <w:rPr>
          <w:rFonts w:ascii="Arial MT" w:hAnsi="Arial MT"/>
          <w:b/>
          <w:bCs/>
          <w:sz w:val="28"/>
          <w:szCs w:val="28"/>
          <w:lang w:val="en-IE"/>
        </w:rPr>
      </w:pPr>
    </w:p>
    <w:p w14:paraId="1B23EB8B" w14:textId="6A5CF278" w:rsidR="00B65F31" w:rsidRPr="00E1040E" w:rsidRDefault="00B65F31" w:rsidP="00B65F31">
      <w:pPr>
        <w:rPr>
          <w:rFonts w:ascii="Tahoma" w:hAnsi="Tahoma" w:cs="Tahoma"/>
          <w:b/>
          <w:bCs/>
        </w:rPr>
      </w:pPr>
      <w:r w:rsidRPr="00E1040E">
        <w:rPr>
          <w:rFonts w:ascii="Tahoma" w:hAnsi="Tahoma" w:cs="Tahoma"/>
          <w:b/>
          <w:bCs/>
        </w:rPr>
        <w:t>Introduction</w:t>
      </w:r>
    </w:p>
    <w:p w14:paraId="4C0FFCC7" w14:textId="77777777" w:rsidR="00B65F31" w:rsidRDefault="00B65F31" w:rsidP="00B65F31">
      <w:pPr>
        <w:rPr>
          <w:rFonts w:ascii="Tahoma" w:hAnsi="Tahoma" w:cs="Tahoma"/>
        </w:rPr>
      </w:pPr>
      <w:r w:rsidRPr="00492DDA">
        <w:rPr>
          <w:rFonts w:ascii="Tahoma" w:hAnsi="Tahoma" w:cs="Tahoma"/>
        </w:rPr>
        <w:t xml:space="preserve">The expansion and viability of a Jiu-jitsu academy depend essentially on the ability to keep students engaged and committed. Compared to other business models with continuous income, student loyalty is key to reducing churn and ensuring the academy's long-term economic stability. This project aims to put data analysis into practice to convert customer relationships from reactive to proactive. </w:t>
      </w:r>
    </w:p>
    <w:p w14:paraId="341ED06E" w14:textId="77777777" w:rsidR="00B65F31" w:rsidRPr="00E1040E" w:rsidRDefault="00B65F31" w:rsidP="00B65F31">
      <w:pPr>
        <w:rPr>
          <w:rFonts w:ascii="Tahoma" w:hAnsi="Tahoma" w:cs="Tahoma"/>
          <w:b/>
          <w:bCs/>
        </w:rPr>
      </w:pPr>
    </w:p>
    <w:p w14:paraId="5595AC10" w14:textId="1D2EE534" w:rsidR="00B65F31" w:rsidRPr="00E1040E" w:rsidRDefault="00B65F31" w:rsidP="00B65F31">
      <w:pPr>
        <w:rPr>
          <w:rFonts w:ascii="Tahoma" w:hAnsi="Tahoma" w:cs="Tahoma"/>
          <w:b/>
          <w:bCs/>
        </w:rPr>
      </w:pPr>
      <w:r w:rsidRPr="00E1040E">
        <w:rPr>
          <w:rFonts w:ascii="Tahoma" w:hAnsi="Tahoma" w:cs="Tahoma"/>
          <w:b/>
          <w:bCs/>
        </w:rPr>
        <w:t xml:space="preserve">Problem Definition </w:t>
      </w:r>
    </w:p>
    <w:p w14:paraId="5E5B604D" w14:textId="7F20554E" w:rsidR="00E1040E" w:rsidRDefault="00B65F31" w:rsidP="00B65F31">
      <w:pPr>
        <w:rPr>
          <w:rFonts w:ascii="Tahoma" w:hAnsi="Tahoma" w:cs="Tahoma"/>
        </w:rPr>
      </w:pPr>
      <w:r w:rsidRPr="00492DDA">
        <w:rPr>
          <w:rFonts w:ascii="Tahoma" w:hAnsi="Tahoma" w:cs="Tahoma"/>
        </w:rPr>
        <w:t>The high student turnover rate is a commercial weakness that has an immediate impact on the academy's financial organisation, resulting in extra costs such as marketing and attracting new students. The threat of attrition is amplified by the fundamental principle of Customer Relationship Management (CRM), which posits that the cost of acquiring a new customer can be up to five times higher than the cost of retaining an existing customer (</w:t>
      </w:r>
      <w:proofErr w:type="spellStart"/>
      <w:r w:rsidRPr="00492DDA">
        <w:rPr>
          <w:rFonts w:ascii="Tahoma" w:hAnsi="Tahoma" w:cs="Tahoma"/>
        </w:rPr>
        <w:t>Dyche</w:t>
      </w:r>
      <w:proofErr w:type="spellEnd"/>
      <w:r w:rsidRPr="00492DDA">
        <w:rPr>
          <w:rFonts w:ascii="Tahoma" w:hAnsi="Tahoma" w:cs="Tahoma"/>
        </w:rPr>
        <w:t>, 2002). This problem is most evident at the base: ‘the biggest and most immediate retention opportunity for most academies is definitely in retaining white belts’ (JJGF, n.d.)</w:t>
      </w:r>
    </w:p>
    <w:p w14:paraId="37A7E985" w14:textId="77777777" w:rsidR="00E1040E" w:rsidRPr="00E1040E" w:rsidRDefault="00E1040E" w:rsidP="00B65F31">
      <w:pPr>
        <w:rPr>
          <w:rFonts w:ascii="Tahoma" w:hAnsi="Tahoma" w:cs="Tahoma"/>
        </w:rPr>
      </w:pPr>
    </w:p>
    <w:p w14:paraId="0C79FB98" w14:textId="09389838" w:rsidR="00E1040E" w:rsidRPr="00E1040E" w:rsidRDefault="00E1040E" w:rsidP="00E1040E">
      <w:pPr>
        <w:rPr>
          <w:rFonts w:ascii="Tahoma" w:hAnsi="Tahoma" w:cs="Tahoma"/>
          <w:b/>
          <w:bCs/>
        </w:rPr>
      </w:pPr>
      <w:r w:rsidRPr="00E1040E">
        <w:rPr>
          <w:rFonts w:ascii="Tahoma" w:hAnsi="Tahoma" w:cs="Tahoma"/>
          <w:b/>
          <w:bCs/>
        </w:rPr>
        <w:t>Objectives</w:t>
      </w:r>
    </w:p>
    <w:p w14:paraId="3EB5A2F4" w14:textId="77777777" w:rsidR="00E1040E" w:rsidRDefault="00E1040E" w:rsidP="00E1040E">
      <w:pPr>
        <w:rPr>
          <w:rFonts w:ascii="Tahoma" w:hAnsi="Tahoma" w:cs="Tahoma"/>
        </w:rPr>
      </w:pPr>
      <w:r w:rsidRPr="00492DDA">
        <w:rPr>
          <w:rFonts w:ascii="Tahoma" w:hAnsi="Tahoma" w:cs="Tahoma"/>
        </w:rPr>
        <w:t>This Capstone project aims to analyse strategy gaps through thorough data analysis in order to accurately predict which students are highly likely to drop out. The goal is to enable the creation of a new methodology for the engagement and retention programme that is economically sustainable and focused, improving investments in CRM.</w:t>
      </w:r>
    </w:p>
    <w:p w14:paraId="6462FC28" w14:textId="77777777" w:rsidR="00E1040E" w:rsidRPr="00492DDA" w:rsidRDefault="00E1040E" w:rsidP="00E1040E">
      <w:pPr>
        <w:rPr>
          <w:rFonts w:ascii="Tahoma" w:hAnsi="Tahoma" w:cs="Tahoma"/>
        </w:rPr>
      </w:pPr>
    </w:p>
    <w:p w14:paraId="6FB19796" w14:textId="49E4C678" w:rsidR="00E1040E" w:rsidRPr="00492DDA" w:rsidRDefault="00E1040E" w:rsidP="00E1040E">
      <w:pPr>
        <w:rPr>
          <w:rFonts w:ascii="Tahoma" w:hAnsi="Tahoma" w:cs="Tahoma"/>
        </w:rPr>
      </w:pPr>
      <w:r w:rsidRPr="00492DDA">
        <w:rPr>
          <w:rFonts w:ascii="Tahoma" w:hAnsi="Tahoma" w:cs="Tahoma"/>
        </w:rPr>
        <w:t>Scope of the Project</w:t>
      </w:r>
    </w:p>
    <w:p w14:paraId="0B113DCC" w14:textId="77777777" w:rsidR="00E1040E" w:rsidRPr="00492DDA" w:rsidRDefault="00E1040E" w:rsidP="00E1040E">
      <w:pPr>
        <w:rPr>
          <w:rFonts w:ascii="Tahoma" w:hAnsi="Tahoma" w:cs="Tahoma"/>
        </w:rPr>
      </w:pPr>
      <w:r w:rsidRPr="00492DDA">
        <w:rPr>
          <w:rFonts w:ascii="Tahoma" w:hAnsi="Tahoma" w:cs="Tahoma"/>
        </w:rPr>
        <w:t xml:space="preserve">The scope of the project focuses on using data analytics techniques and predictive models to identify risk patterns based on engagement metrics such as average class attendance and contract duration. The main area of focus will be to concentrate retention efforts on groups of students recognised as high risk, confirming the strategic value of Data Analytics in the sustainability of ongoing service businesses. </w:t>
      </w:r>
    </w:p>
    <w:p w14:paraId="3E9791AE" w14:textId="372A24C0" w:rsidR="00B65F31" w:rsidRPr="00492DDA" w:rsidRDefault="00B65F31" w:rsidP="00B65F31">
      <w:pPr>
        <w:rPr>
          <w:rFonts w:ascii="Tahoma" w:hAnsi="Tahoma" w:cs="Tahoma"/>
        </w:rPr>
      </w:pPr>
    </w:p>
    <w:p w14:paraId="12209FB9" w14:textId="77777777" w:rsidR="00D7065E" w:rsidRDefault="00D7065E" w:rsidP="00D7065E">
      <w:pPr>
        <w:pStyle w:val="TableParagraph"/>
        <w:rPr>
          <w:rFonts w:ascii="Arial MT" w:hAnsi="Arial MT"/>
          <w:b/>
          <w:bCs/>
          <w:sz w:val="28"/>
          <w:szCs w:val="28"/>
          <w:lang w:val="en-IE"/>
        </w:rPr>
      </w:pPr>
    </w:p>
    <w:p w14:paraId="692931E7" w14:textId="77777777" w:rsidR="00D7065E" w:rsidRDefault="00D7065E" w:rsidP="00D7065E">
      <w:pPr>
        <w:pStyle w:val="TableParagraph"/>
        <w:rPr>
          <w:rFonts w:ascii="Arial MT" w:hAnsi="Arial MT"/>
          <w:b/>
          <w:bCs/>
          <w:sz w:val="28"/>
          <w:szCs w:val="28"/>
          <w:lang w:val="en-IE"/>
        </w:rPr>
      </w:pPr>
    </w:p>
    <w:p w14:paraId="12684333" w14:textId="77777777" w:rsidR="00D7065E" w:rsidRDefault="00D7065E" w:rsidP="00D7065E">
      <w:pPr>
        <w:pStyle w:val="TableParagraph"/>
        <w:rPr>
          <w:rFonts w:ascii="Arial MT" w:hAnsi="Arial MT"/>
          <w:b/>
          <w:bCs/>
          <w:sz w:val="28"/>
          <w:szCs w:val="28"/>
          <w:lang w:val="en-IE"/>
        </w:rPr>
      </w:pPr>
    </w:p>
    <w:p w14:paraId="58849F6A" w14:textId="77777777" w:rsidR="009C210A" w:rsidRDefault="009C210A">
      <w:pPr>
        <w:spacing w:after="0"/>
        <w:rPr>
          <w:color w:val="FF0000"/>
        </w:rPr>
      </w:pPr>
    </w:p>
    <w:p w14:paraId="72E485B7" w14:textId="77777777" w:rsidR="009C210A" w:rsidRDefault="009C210A">
      <w:pPr>
        <w:spacing w:after="0"/>
        <w:rPr>
          <w:b/>
        </w:rPr>
      </w:pPr>
    </w:p>
    <w:p w14:paraId="43EAA003" w14:textId="77777777" w:rsidR="009C210A" w:rsidRDefault="009C210A">
      <w:pPr>
        <w:spacing w:after="0"/>
        <w:rPr>
          <w:b/>
        </w:rPr>
      </w:pPr>
    </w:p>
    <w:p w14:paraId="1B096789" w14:textId="77777777" w:rsidR="009C210A" w:rsidRDefault="009C210A">
      <w:pPr>
        <w:spacing w:after="0"/>
        <w:rPr>
          <w:b/>
        </w:rPr>
      </w:pPr>
    </w:p>
    <w:p w14:paraId="52D5C172" w14:textId="77777777" w:rsidR="009C210A" w:rsidRDefault="009C210A">
      <w:pPr>
        <w:spacing w:after="0"/>
        <w:rPr>
          <w:b/>
        </w:rPr>
      </w:pPr>
    </w:p>
    <w:p w14:paraId="6D6B019C" w14:textId="77777777" w:rsidR="009C210A" w:rsidRDefault="009C210A">
      <w:pPr>
        <w:spacing w:after="0"/>
        <w:rPr>
          <w:b/>
        </w:rPr>
      </w:pPr>
    </w:p>
    <w:p w14:paraId="3D29BDA6" w14:textId="77777777" w:rsidR="009C210A" w:rsidRDefault="009C210A">
      <w:pPr>
        <w:pBdr>
          <w:top w:val="nil"/>
          <w:left w:val="nil"/>
          <w:bottom w:val="nil"/>
          <w:right w:val="nil"/>
          <w:between w:val="nil"/>
        </w:pBdr>
        <w:spacing w:after="0"/>
        <w:ind w:left="720"/>
        <w:rPr>
          <w:color w:val="FF0000"/>
        </w:rPr>
      </w:pPr>
    </w:p>
    <w:p w14:paraId="055D6C70" w14:textId="77777777" w:rsidR="009C210A" w:rsidRDefault="006566EA">
      <w:pPr>
        <w:rPr>
          <w:b/>
          <w:sz w:val="36"/>
          <w:szCs w:val="36"/>
        </w:rPr>
      </w:pPr>
      <w:r>
        <w:lastRenderedPageBreak/>
        <w:br w:type="page"/>
      </w:r>
    </w:p>
    <w:p w14:paraId="37567396" w14:textId="77777777" w:rsidR="009C210A" w:rsidRDefault="009C210A">
      <w:pPr>
        <w:spacing w:after="0"/>
        <w:sectPr w:rsidR="009C210A">
          <w:pgSz w:w="11906" w:h="16838"/>
          <w:pgMar w:top="1134" w:right="1134" w:bottom="1134" w:left="1134" w:header="709" w:footer="709" w:gutter="0"/>
          <w:pgNumType w:start="1"/>
          <w:cols w:space="720"/>
        </w:sectPr>
      </w:pPr>
    </w:p>
    <w:p w14:paraId="0A9D0A1A" w14:textId="77777777" w:rsidR="009C210A" w:rsidRDefault="006566EA">
      <w:pPr>
        <w:pStyle w:val="Heading2"/>
      </w:pPr>
      <w:r>
        <w:lastRenderedPageBreak/>
        <w:t>Grading Criteria</w:t>
      </w:r>
    </w:p>
    <w:p w14:paraId="45993B4C" w14:textId="77777777" w:rsidR="009C210A" w:rsidRDefault="006566EA">
      <w:pPr>
        <w:spacing w:after="0"/>
      </w:pPr>
      <w:r>
        <w:t>This grading rubric sets out the marking criteria for your assignment.</w:t>
      </w:r>
    </w:p>
    <w:p w14:paraId="55181DA0" w14:textId="77777777" w:rsidR="009C210A" w:rsidRDefault="009C210A">
      <w:pPr>
        <w:spacing w:after="0"/>
        <w:rPr>
          <w:b/>
        </w:rPr>
      </w:pPr>
    </w:p>
    <w:tbl>
      <w:tblPr>
        <w:tblStyle w:val="a3"/>
        <w:tblW w:w="13230" w:type="dxa"/>
        <w:jc w:val="center"/>
        <w:tblLayout w:type="fixed"/>
        <w:tblLook w:val="0400" w:firstRow="0" w:lastRow="0" w:firstColumn="0" w:lastColumn="0" w:noHBand="0" w:noVBand="1"/>
      </w:tblPr>
      <w:tblGrid>
        <w:gridCol w:w="3111"/>
        <w:gridCol w:w="3373"/>
        <w:gridCol w:w="3373"/>
        <w:gridCol w:w="3373"/>
      </w:tblGrid>
      <w:tr w:rsidR="005E3B5C" w14:paraId="29825CCF" w14:textId="77777777" w:rsidTr="005E3B5C">
        <w:trPr>
          <w:trHeight w:val="907"/>
          <w:jc w:val="center"/>
        </w:trPr>
        <w:tc>
          <w:tcPr>
            <w:tcW w:w="3111" w:type="dxa"/>
            <w:tcBorders>
              <w:top w:val="single" w:sz="6" w:space="0" w:color="CCCCCC"/>
              <w:left w:val="single" w:sz="6" w:space="0" w:color="CCCCCC"/>
              <w:bottom w:val="single" w:sz="6" w:space="0" w:color="CCCCCC"/>
              <w:right w:val="single" w:sz="6" w:space="0" w:color="CCCCCC"/>
            </w:tcBorders>
            <w:shd w:val="clear" w:color="auto" w:fill="D9E2F3"/>
            <w:tcMar>
              <w:top w:w="30" w:type="dxa"/>
              <w:left w:w="45" w:type="dxa"/>
              <w:bottom w:w="30" w:type="dxa"/>
              <w:right w:w="45" w:type="dxa"/>
            </w:tcMar>
            <w:vAlign w:val="center"/>
          </w:tcPr>
          <w:p w14:paraId="1935533A" w14:textId="77777777" w:rsidR="005E3B5C" w:rsidRDefault="005E3B5C" w:rsidP="005566A1">
            <w:pPr>
              <w:spacing w:after="0" w:line="240" w:lineRule="auto"/>
              <w:jc w:val="center"/>
              <w:rPr>
                <w:rFonts w:ascii="Arial" w:eastAsia="Arial" w:hAnsi="Arial" w:cs="Arial"/>
                <w:b/>
                <w:sz w:val="20"/>
                <w:szCs w:val="20"/>
              </w:rPr>
            </w:pPr>
            <w:r>
              <w:rPr>
                <w:rFonts w:ascii="Arial" w:eastAsia="Arial" w:hAnsi="Arial" w:cs="Arial"/>
                <w:b/>
                <w:sz w:val="20"/>
                <w:szCs w:val="20"/>
              </w:rPr>
              <w:t>Criteria</w:t>
            </w:r>
          </w:p>
        </w:tc>
        <w:tc>
          <w:tcPr>
            <w:tcW w:w="337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35E42006" w14:textId="4908D6CC" w:rsidR="005E3B5C" w:rsidRDefault="005E3B5C" w:rsidP="005566A1">
            <w:pPr>
              <w:spacing w:after="0" w:line="240" w:lineRule="auto"/>
              <w:jc w:val="center"/>
              <w:rPr>
                <w:rFonts w:ascii="Arial" w:eastAsia="Arial" w:hAnsi="Arial" w:cs="Arial"/>
                <w:b/>
                <w:i/>
                <w:sz w:val="20"/>
                <w:szCs w:val="20"/>
              </w:rPr>
            </w:pPr>
            <w:r>
              <w:rPr>
                <w:rFonts w:ascii="Arial" w:eastAsia="Arial" w:hAnsi="Arial" w:cs="Arial"/>
                <w:b/>
                <w:i/>
                <w:sz w:val="20"/>
                <w:szCs w:val="20"/>
              </w:rPr>
              <w:t>Project Proposal</w:t>
            </w:r>
          </w:p>
        </w:tc>
        <w:tc>
          <w:tcPr>
            <w:tcW w:w="337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1FF3762" w14:textId="1552EF5C" w:rsidR="005E3B5C" w:rsidRDefault="005E3B5C" w:rsidP="005E3B5C">
            <w:pPr>
              <w:spacing w:after="0" w:line="240" w:lineRule="auto"/>
              <w:jc w:val="center"/>
              <w:rPr>
                <w:rFonts w:ascii="Arial" w:eastAsia="Arial" w:hAnsi="Arial" w:cs="Arial"/>
                <w:b/>
                <w:i/>
                <w:sz w:val="20"/>
                <w:szCs w:val="20"/>
              </w:rPr>
            </w:pPr>
            <w:r>
              <w:rPr>
                <w:rFonts w:ascii="Arial" w:eastAsia="Arial" w:hAnsi="Arial" w:cs="Arial"/>
                <w:b/>
                <w:i/>
                <w:sz w:val="20"/>
                <w:szCs w:val="20"/>
              </w:rPr>
              <w:t>Scope and Methodology</w:t>
            </w:r>
          </w:p>
        </w:tc>
        <w:tc>
          <w:tcPr>
            <w:tcW w:w="337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D5B384A" w14:textId="2DA706A1" w:rsidR="005E3B5C" w:rsidRPr="005E3B5C" w:rsidRDefault="005E3B5C" w:rsidP="005E3B5C">
            <w:pPr>
              <w:spacing w:after="0" w:line="240" w:lineRule="auto"/>
              <w:jc w:val="center"/>
              <w:rPr>
                <w:rFonts w:ascii="Arial" w:eastAsia="Arial" w:hAnsi="Arial" w:cs="Arial"/>
                <w:b/>
                <w:i/>
                <w:sz w:val="20"/>
                <w:szCs w:val="20"/>
              </w:rPr>
            </w:pPr>
            <w:r>
              <w:rPr>
                <w:rFonts w:ascii="Arial" w:eastAsia="Arial" w:hAnsi="Arial" w:cs="Arial"/>
                <w:b/>
                <w:i/>
                <w:sz w:val="20"/>
                <w:szCs w:val="20"/>
              </w:rPr>
              <w:t>Data and Ethical Considerations</w:t>
            </w:r>
          </w:p>
        </w:tc>
      </w:tr>
      <w:tr w:rsidR="005E3B5C" w14:paraId="7DCF03D4" w14:textId="77777777" w:rsidTr="005E3B5C">
        <w:trPr>
          <w:trHeight w:val="907"/>
          <w:jc w:val="center"/>
        </w:trPr>
        <w:tc>
          <w:tcPr>
            <w:tcW w:w="3111" w:type="dxa"/>
            <w:tcBorders>
              <w:top w:val="single" w:sz="6" w:space="0" w:color="CCCCCC"/>
              <w:left w:val="single" w:sz="6" w:space="0" w:color="CCCCCC"/>
              <w:bottom w:val="single" w:sz="6" w:space="0" w:color="CCCCCC"/>
              <w:right w:val="single" w:sz="6" w:space="0" w:color="CCCCCC"/>
            </w:tcBorders>
            <w:shd w:val="clear" w:color="auto" w:fill="D9E2F3"/>
            <w:tcMar>
              <w:top w:w="30" w:type="dxa"/>
              <w:left w:w="45" w:type="dxa"/>
              <w:bottom w:w="30" w:type="dxa"/>
              <w:right w:w="45" w:type="dxa"/>
            </w:tcMar>
            <w:vAlign w:val="center"/>
          </w:tcPr>
          <w:p w14:paraId="092F27D3" w14:textId="77777777" w:rsidR="005E3B5C" w:rsidRDefault="005E3B5C" w:rsidP="005566A1">
            <w:pPr>
              <w:spacing w:after="0" w:line="240" w:lineRule="auto"/>
              <w:jc w:val="center"/>
              <w:rPr>
                <w:rFonts w:ascii="Arial" w:eastAsia="Arial" w:hAnsi="Arial" w:cs="Arial"/>
                <w:b/>
                <w:sz w:val="20"/>
                <w:szCs w:val="20"/>
              </w:rPr>
            </w:pPr>
            <w:r>
              <w:rPr>
                <w:rFonts w:ascii="Arial" w:eastAsia="Arial" w:hAnsi="Arial" w:cs="Arial"/>
                <w:b/>
                <w:sz w:val="20"/>
                <w:szCs w:val="20"/>
              </w:rPr>
              <w:t>Weighting per criteria</w:t>
            </w:r>
          </w:p>
        </w:tc>
        <w:tc>
          <w:tcPr>
            <w:tcW w:w="3373" w:type="dxa"/>
            <w:tcBorders>
              <w:top w:val="single" w:sz="6" w:space="0" w:color="CCCCCC"/>
              <w:left w:val="single" w:sz="6" w:space="0" w:color="CCCCCC"/>
              <w:bottom w:val="single" w:sz="6" w:space="0" w:color="CCCCCC"/>
              <w:right w:val="single" w:sz="6" w:space="0" w:color="CCCCCC"/>
            </w:tcBorders>
            <w:shd w:val="clear" w:color="auto" w:fill="D9E2F3"/>
            <w:tcMar>
              <w:top w:w="30" w:type="dxa"/>
              <w:left w:w="45" w:type="dxa"/>
              <w:bottom w:w="30" w:type="dxa"/>
              <w:right w:w="45" w:type="dxa"/>
            </w:tcMar>
            <w:vAlign w:val="center"/>
          </w:tcPr>
          <w:p w14:paraId="71178D16" w14:textId="2BD3E430" w:rsidR="005E3B5C" w:rsidRDefault="005E3B5C" w:rsidP="005E3B5C">
            <w:pPr>
              <w:spacing w:after="0" w:line="240" w:lineRule="auto"/>
              <w:jc w:val="center"/>
              <w:rPr>
                <w:rFonts w:ascii="Arial" w:eastAsia="Arial" w:hAnsi="Arial" w:cs="Arial"/>
                <w:b/>
                <w:sz w:val="20"/>
                <w:szCs w:val="20"/>
              </w:rPr>
            </w:pPr>
            <w:r>
              <w:rPr>
                <w:rFonts w:ascii="Arial" w:eastAsia="Arial" w:hAnsi="Arial" w:cs="Arial"/>
                <w:b/>
                <w:sz w:val="20"/>
                <w:szCs w:val="20"/>
              </w:rPr>
              <w:t>40%</w:t>
            </w:r>
          </w:p>
        </w:tc>
        <w:tc>
          <w:tcPr>
            <w:tcW w:w="3373" w:type="dxa"/>
            <w:tcBorders>
              <w:top w:val="single" w:sz="6" w:space="0" w:color="CCCCCC"/>
              <w:left w:val="single" w:sz="6" w:space="0" w:color="CCCCCC"/>
              <w:bottom w:val="single" w:sz="6" w:space="0" w:color="CCCCCC"/>
              <w:right w:val="single" w:sz="6" w:space="0" w:color="CCCCCC"/>
            </w:tcBorders>
            <w:shd w:val="clear" w:color="auto" w:fill="D9E2F3"/>
            <w:tcMar>
              <w:top w:w="30" w:type="dxa"/>
              <w:left w:w="45" w:type="dxa"/>
              <w:bottom w:w="30" w:type="dxa"/>
              <w:right w:w="45" w:type="dxa"/>
            </w:tcMar>
            <w:vAlign w:val="center"/>
          </w:tcPr>
          <w:p w14:paraId="2F8C711D" w14:textId="451AC93D" w:rsidR="005E3B5C" w:rsidRDefault="005E3B5C" w:rsidP="005E3B5C">
            <w:pPr>
              <w:spacing w:after="0" w:line="240" w:lineRule="auto"/>
              <w:jc w:val="center"/>
              <w:rPr>
                <w:rFonts w:ascii="Arial" w:eastAsia="Arial" w:hAnsi="Arial" w:cs="Arial"/>
                <w:b/>
                <w:sz w:val="20"/>
                <w:szCs w:val="20"/>
              </w:rPr>
            </w:pPr>
            <w:r>
              <w:rPr>
                <w:rFonts w:ascii="Arial" w:eastAsia="Arial" w:hAnsi="Arial" w:cs="Arial"/>
                <w:b/>
                <w:sz w:val="20"/>
                <w:szCs w:val="20"/>
              </w:rPr>
              <w:t>40%</w:t>
            </w:r>
          </w:p>
        </w:tc>
        <w:tc>
          <w:tcPr>
            <w:tcW w:w="3373" w:type="dxa"/>
            <w:tcBorders>
              <w:top w:val="single" w:sz="6" w:space="0" w:color="CCCCCC"/>
              <w:left w:val="single" w:sz="6" w:space="0" w:color="CCCCCC"/>
              <w:bottom w:val="single" w:sz="6" w:space="0" w:color="CCCCCC"/>
              <w:right w:val="single" w:sz="6" w:space="0" w:color="CCCCCC"/>
            </w:tcBorders>
            <w:shd w:val="clear" w:color="auto" w:fill="D9E2F3"/>
            <w:tcMar>
              <w:top w:w="30" w:type="dxa"/>
              <w:left w:w="45" w:type="dxa"/>
              <w:bottom w:w="30" w:type="dxa"/>
              <w:right w:w="45" w:type="dxa"/>
            </w:tcMar>
            <w:vAlign w:val="center"/>
          </w:tcPr>
          <w:p w14:paraId="39DC4392" w14:textId="10094F82" w:rsidR="005E3B5C" w:rsidRDefault="005E3B5C" w:rsidP="005E3B5C">
            <w:pPr>
              <w:spacing w:after="0" w:line="240" w:lineRule="auto"/>
              <w:jc w:val="center"/>
              <w:rPr>
                <w:rFonts w:ascii="Arial" w:eastAsia="Arial" w:hAnsi="Arial" w:cs="Arial"/>
                <w:b/>
                <w:sz w:val="20"/>
                <w:szCs w:val="20"/>
              </w:rPr>
            </w:pPr>
            <w:r>
              <w:rPr>
                <w:rFonts w:ascii="Arial" w:eastAsia="Arial" w:hAnsi="Arial" w:cs="Arial"/>
                <w:b/>
                <w:sz w:val="20"/>
                <w:szCs w:val="20"/>
              </w:rPr>
              <w:t>20%</w:t>
            </w:r>
          </w:p>
        </w:tc>
      </w:tr>
      <w:tr w:rsidR="005E3B5C" w14:paraId="4B61849C" w14:textId="77777777" w:rsidTr="005E3B5C">
        <w:trPr>
          <w:trHeight w:val="907"/>
          <w:jc w:val="center"/>
        </w:trPr>
        <w:tc>
          <w:tcPr>
            <w:tcW w:w="3111" w:type="dxa"/>
            <w:tcBorders>
              <w:top w:val="single" w:sz="6" w:space="0" w:color="CCCCCC"/>
              <w:left w:val="single" w:sz="6" w:space="0" w:color="CCCCCC"/>
              <w:bottom w:val="single" w:sz="6" w:space="0" w:color="CCCCCC"/>
              <w:right w:val="single" w:sz="6" w:space="0" w:color="CCCCCC"/>
            </w:tcBorders>
            <w:shd w:val="clear" w:color="auto" w:fill="D9E2F3"/>
            <w:tcMar>
              <w:top w:w="30" w:type="dxa"/>
              <w:left w:w="45" w:type="dxa"/>
              <w:bottom w:w="30" w:type="dxa"/>
              <w:right w:w="45" w:type="dxa"/>
            </w:tcMar>
            <w:vAlign w:val="center"/>
          </w:tcPr>
          <w:p w14:paraId="09D2C8BD" w14:textId="77777777" w:rsidR="005E3B5C" w:rsidRDefault="005E3B5C" w:rsidP="005566A1">
            <w:pPr>
              <w:spacing w:after="0" w:line="240" w:lineRule="auto"/>
              <w:jc w:val="center"/>
              <w:rPr>
                <w:rFonts w:ascii="Arial" w:eastAsia="Arial" w:hAnsi="Arial" w:cs="Arial"/>
                <w:i/>
                <w:sz w:val="20"/>
                <w:szCs w:val="20"/>
              </w:rPr>
            </w:pPr>
            <w:r>
              <w:rPr>
                <w:rFonts w:ascii="Arial" w:eastAsia="Arial" w:hAnsi="Arial" w:cs="Arial"/>
                <w:i/>
                <w:sz w:val="20"/>
                <w:szCs w:val="20"/>
              </w:rPr>
              <w:t>Excellent (+70%)</w:t>
            </w:r>
          </w:p>
        </w:tc>
        <w:tc>
          <w:tcPr>
            <w:tcW w:w="337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766BC3B6" w14:textId="4A44F13A" w:rsidR="005E3B5C" w:rsidRPr="005E3B5C" w:rsidRDefault="005E3B5C">
            <w:pPr>
              <w:spacing w:after="0" w:line="240" w:lineRule="auto"/>
              <w:rPr>
                <w:rFonts w:asciiTheme="minorHAnsi" w:eastAsia="Arial" w:hAnsiTheme="minorHAnsi" w:cstheme="minorHAnsi"/>
                <w:color w:val="333333"/>
              </w:rPr>
            </w:pPr>
            <w:r w:rsidRPr="005E3B5C">
              <w:rPr>
                <w:rFonts w:asciiTheme="minorHAnsi" w:eastAsia="Arial" w:hAnsiTheme="minorHAnsi" w:cstheme="minorHAnsi"/>
                <w:color w:val="333333"/>
              </w:rPr>
              <w:t>Clear, well-structured overview with clear, concise objectives and a well-explained problem definition.</w:t>
            </w:r>
          </w:p>
        </w:tc>
        <w:tc>
          <w:tcPr>
            <w:tcW w:w="337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1F402125" w14:textId="0F344115" w:rsidR="005E3B5C" w:rsidRPr="005E3B5C" w:rsidRDefault="005E3B5C">
            <w:pPr>
              <w:spacing w:after="0" w:line="240" w:lineRule="auto"/>
              <w:rPr>
                <w:rFonts w:asciiTheme="minorHAnsi" w:eastAsia="Arial" w:hAnsiTheme="minorHAnsi" w:cstheme="minorHAnsi"/>
                <w:color w:val="333333"/>
              </w:rPr>
            </w:pPr>
            <w:r w:rsidRPr="005E3B5C">
              <w:rPr>
                <w:rFonts w:asciiTheme="minorHAnsi" w:eastAsia="Arial" w:hAnsiTheme="minorHAnsi" w:cstheme="minorHAnsi"/>
                <w:color w:val="333333"/>
              </w:rPr>
              <w:t>Scope and methodology are very well-defined, with appropriate methods and detailed timelines for each stage.</w:t>
            </w:r>
          </w:p>
        </w:tc>
        <w:tc>
          <w:tcPr>
            <w:tcW w:w="337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7A443E03" w14:textId="004676A3" w:rsidR="005E3B5C" w:rsidRPr="005E3B5C" w:rsidRDefault="005E3B5C">
            <w:pPr>
              <w:spacing w:after="0" w:line="240" w:lineRule="auto"/>
              <w:rPr>
                <w:rFonts w:asciiTheme="minorHAnsi" w:eastAsia="Arial" w:hAnsiTheme="minorHAnsi" w:cstheme="minorHAnsi"/>
                <w:color w:val="1F1F1F"/>
              </w:rPr>
            </w:pPr>
            <w:r w:rsidRPr="005E3B5C">
              <w:rPr>
                <w:rFonts w:asciiTheme="minorHAnsi" w:eastAsia="Arial" w:hAnsiTheme="minorHAnsi" w:cstheme="minorHAnsi"/>
                <w:color w:val="1F1F1F"/>
              </w:rPr>
              <w:t>Excellent identification and explanation of data sources. Ethical considerations are thoroughly addressed.</w:t>
            </w:r>
          </w:p>
        </w:tc>
      </w:tr>
      <w:tr w:rsidR="005E3B5C" w14:paraId="28BB2A28" w14:textId="77777777" w:rsidTr="005E3B5C">
        <w:trPr>
          <w:trHeight w:val="907"/>
          <w:jc w:val="center"/>
        </w:trPr>
        <w:tc>
          <w:tcPr>
            <w:tcW w:w="3111" w:type="dxa"/>
            <w:tcBorders>
              <w:top w:val="single" w:sz="6" w:space="0" w:color="CCCCCC"/>
              <w:left w:val="single" w:sz="6" w:space="0" w:color="CCCCCC"/>
              <w:bottom w:val="single" w:sz="6" w:space="0" w:color="CCCCCC"/>
              <w:right w:val="single" w:sz="6" w:space="0" w:color="CCCCCC"/>
            </w:tcBorders>
            <w:shd w:val="clear" w:color="auto" w:fill="D9E2F3"/>
            <w:tcMar>
              <w:top w:w="30" w:type="dxa"/>
              <w:left w:w="45" w:type="dxa"/>
              <w:bottom w:w="30" w:type="dxa"/>
              <w:right w:w="45" w:type="dxa"/>
            </w:tcMar>
            <w:vAlign w:val="center"/>
          </w:tcPr>
          <w:p w14:paraId="772928AA" w14:textId="77777777" w:rsidR="005E3B5C" w:rsidRDefault="005E3B5C" w:rsidP="005566A1">
            <w:pPr>
              <w:spacing w:after="0" w:line="240" w:lineRule="auto"/>
              <w:jc w:val="center"/>
              <w:rPr>
                <w:rFonts w:ascii="Arial" w:eastAsia="Arial" w:hAnsi="Arial" w:cs="Arial"/>
                <w:i/>
                <w:sz w:val="20"/>
                <w:szCs w:val="20"/>
              </w:rPr>
            </w:pPr>
            <w:r>
              <w:rPr>
                <w:rFonts w:ascii="Arial" w:eastAsia="Arial" w:hAnsi="Arial" w:cs="Arial"/>
                <w:i/>
                <w:sz w:val="20"/>
                <w:szCs w:val="20"/>
              </w:rPr>
              <w:t>Very Good (60 - 69%)</w:t>
            </w:r>
          </w:p>
        </w:tc>
        <w:tc>
          <w:tcPr>
            <w:tcW w:w="337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109F35A" w14:textId="7608D52A" w:rsidR="005E3B5C" w:rsidRPr="005E3B5C" w:rsidRDefault="007B58CE">
            <w:pPr>
              <w:spacing w:after="0" w:line="240" w:lineRule="auto"/>
              <w:rPr>
                <w:rFonts w:asciiTheme="minorHAnsi" w:eastAsia="Arial" w:hAnsiTheme="minorHAnsi" w:cstheme="minorHAnsi"/>
                <w:color w:val="333333"/>
              </w:rPr>
            </w:pPr>
            <w:r w:rsidRPr="007B58CE">
              <w:rPr>
                <w:rFonts w:asciiTheme="minorHAnsi" w:eastAsia="Arial" w:hAnsiTheme="minorHAnsi" w:cstheme="minorHAnsi"/>
                <w:color w:val="333333"/>
              </w:rPr>
              <w:t>Good overview with clearly stated objectives and mostly well-explained problem definition.</w:t>
            </w:r>
          </w:p>
        </w:tc>
        <w:tc>
          <w:tcPr>
            <w:tcW w:w="337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75C98541" w14:textId="23438BD9" w:rsidR="005E3B5C" w:rsidRPr="005E3B5C" w:rsidRDefault="001C7477">
            <w:pPr>
              <w:spacing w:after="0" w:line="240" w:lineRule="auto"/>
              <w:rPr>
                <w:rFonts w:asciiTheme="minorHAnsi" w:eastAsia="Arial" w:hAnsiTheme="minorHAnsi" w:cstheme="minorHAnsi"/>
                <w:color w:val="333333"/>
              </w:rPr>
            </w:pPr>
            <w:r>
              <w:rPr>
                <w:rFonts w:asciiTheme="minorHAnsi" w:eastAsia="Arial" w:hAnsiTheme="minorHAnsi" w:cstheme="minorHAnsi"/>
                <w:color w:val="333333"/>
              </w:rPr>
              <w:t xml:space="preserve">The scope and methodology are well-defined, but minor details are </w:t>
            </w:r>
            <w:r w:rsidR="007B58CE" w:rsidRPr="007B58CE">
              <w:rPr>
                <w:rFonts w:asciiTheme="minorHAnsi" w:eastAsia="Arial" w:hAnsiTheme="minorHAnsi" w:cstheme="minorHAnsi"/>
                <w:color w:val="333333"/>
              </w:rPr>
              <w:t xml:space="preserve">missing. The timeline </w:t>
            </w:r>
            <w:r>
              <w:rPr>
                <w:rFonts w:asciiTheme="minorHAnsi" w:eastAsia="Arial" w:hAnsiTheme="minorHAnsi" w:cstheme="minorHAnsi"/>
                <w:color w:val="333333"/>
              </w:rPr>
              <w:t>effectively covers all main tasks</w:t>
            </w:r>
            <w:r w:rsidR="007B58CE" w:rsidRPr="007B58CE">
              <w:rPr>
                <w:rFonts w:asciiTheme="minorHAnsi" w:eastAsia="Arial" w:hAnsiTheme="minorHAnsi" w:cstheme="minorHAnsi"/>
                <w:color w:val="333333"/>
              </w:rPr>
              <w:t>.</w:t>
            </w:r>
          </w:p>
        </w:tc>
        <w:tc>
          <w:tcPr>
            <w:tcW w:w="337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F0A0C58" w14:textId="721AF7F6" w:rsidR="005E3B5C" w:rsidRPr="005E3B5C" w:rsidRDefault="007B58CE">
            <w:pPr>
              <w:spacing w:after="0" w:line="240" w:lineRule="auto"/>
              <w:rPr>
                <w:rFonts w:asciiTheme="minorHAnsi" w:eastAsia="Arial" w:hAnsiTheme="minorHAnsi" w:cstheme="minorHAnsi"/>
                <w:color w:val="1F1F1F"/>
              </w:rPr>
            </w:pPr>
            <w:r w:rsidRPr="007B58CE">
              <w:rPr>
                <w:rFonts w:asciiTheme="minorHAnsi" w:eastAsia="Arial" w:hAnsiTheme="minorHAnsi" w:cstheme="minorHAnsi"/>
                <w:color w:val="1F1F1F"/>
              </w:rPr>
              <w:t>Data sources are identified with some explanation; ethical considerations are adequately addressed.</w:t>
            </w:r>
          </w:p>
        </w:tc>
      </w:tr>
      <w:tr w:rsidR="005E3B5C" w14:paraId="79CCB375" w14:textId="77777777" w:rsidTr="005E3B5C">
        <w:trPr>
          <w:trHeight w:val="907"/>
          <w:jc w:val="center"/>
        </w:trPr>
        <w:tc>
          <w:tcPr>
            <w:tcW w:w="3111" w:type="dxa"/>
            <w:tcBorders>
              <w:top w:val="single" w:sz="6" w:space="0" w:color="CCCCCC"/>
              <w:left w:val="single" w:sz="6" w:space="0" w:color="CCCCCC"/>
              <w:bottom w:val="single" w:sz="6" w:space="0" w:color="CCCCCC"/>
              <w:right w:val="single" w:sz="6" w:space="0" w:color="CCCCCC"/>
            </w:tcBorders>
            <w:shd w:val="clear" w:color="auto" w:fill="D9E2F3"/>
            <w:tcMar>
              <w:top w:w="30" w:type="dxa"/>
              <w:left w:w="45" w:type="dxa"/>
              <w:bottom w:w="30" w:type="dxa"/>
              <w:right w:w="45" w:type="dxa"/>
            </w:tcMar>
            <w:vAlign w:val="center"/>
          </w:tcPr>
          <w:p w14:paraId="2F4CFA61" w14:textId="77777777" w:rsidR="005E3B5C" w:rsidRDefault="005E3B5C" w:rsidP="005566A1">
            <w:pPr>
              <w:spacing w:after="0" w:line="240" w:lineRule="auto"/>
              <w:jc w:val="center"/>
              <w:rPr>
                <w:rFonts w:ascii="Arial" w:eastAsia="Arial" w:hAnsi="Arial" w:cs="Arial"/>
                <w:i/>
                <w:sz w:val="20"/>
                <w:szCs w:val="20"/>
              </w:rPr>
            </w:pPr>
            <w:r>
              <w:rPr>
                <w:rFonts w:ascii="Arial" w:eastAsia="Arial" w:hAnsi="Arial" w:cs="Arial"/>
                <w:i/>
                <w:sz w:val="20"/>
                <w:szCs w:val="20"/>
              </w:rPr>
              <w:t>Good (50 - 59%)</w:t>
            </w:r>
          </w:p>
        </w:tc>
        <w:tc>
          <w:tcPr>
            <w:tcW w:w="337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372E1768" w14:textId="724A148B" w:rsidR="005E3B5C" w:rsidRPr="005E3B5C" w:rsidRDefault="001C7477">
            <w:pPr>
              <w:spacing w:after="0" w:line="240" w:lineRule="auto"/>
              <w:rPr>
                <w:rFonts w:asciiTheme="minorHAnsi" w:eastAsia="Arial" w:hAnsiTheme="minorHAnsi" w:cstheme="minorHAnsi"/>
                <w:color w:val="333333"/>
              </w:rPr>
            </w:pPr>
            <w:r>
              <w:rPr>
                <w:rFonts w:asciiTheme="minorHAnsi" w:eastAsia="Arial" w:hAnsiTheme="minorHAnsi" w:cstheme="minorHAnsi"/>
                <w:color w:val="333333"/>
              </w:rPr>
              <w:t>The overview</w:t>
            </w:r>
            <w:r w:rsidR="007B58CE" w:rsidRPr="007B58CE">
              <w:rPr>
                <w:rFonts w:asciiTheme="minorHAnsi" w:eastAsia="Arial" w:hAnsiTheme="minorHAnsi" w:cstheme="minorHAnsi"/>
                <w:color w:val="333333"/>
              </w:rPr>
              <w:t xml:space="preserve"> and objectives are clear but lacking in detail. </w:t>
            </w:r>
            <w:r>
              <w:rPr>
                <w:rFonts w:asciiTheme="minorHAnsi" w:eastAsia="Arial" w:hAnsiTheme="minorHAnsi" w:cstheme="minorHAnsi"/>
                <w:color w:val="333333"/>
              </w:rPr>
              <w:t>The problem</w:t>
            </w:r>
            <w:r w:rsidR="007B58CE" w:rsidRPr="007B58CE">
              <w:rPr>
                <w:rFonts w:asciiTheme="minorHAnsi" w:eastAsia="Arial" w:hAnsiTheme="minorHAnsi" w:cstheme="minorHAnsi"/>
                <w:color w:val="333333"/>
              </w:rPr>
              <w:t xml:space="preserve"> definition may be vague.</w:t>
            </w:r>
          </w:p>
        </w:tc>
        <w:tc>
          <w:tcPr>
            <w:tcW w:w="337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7E44C526" w14:textId="5057DE28" w:rsidR="005E3B5C" w:rsidRPr="005E3B5C" w:rsidRDefault="007B58CE">
            <w:pPr>
              <w:spacing w:after="0" w:line="240" w:lineRule="auto"/>
              <w:rPr>
                <w:rFonts w:asciiTheme="minorHAnsi" w:eastAsia="Arial" w:hAnsiTheme="minorHAnsi" w:cstheme="minorHAnsi"/>
                <w:color w:val="333333"/>
              </w:rPr>
            </w:pPr>
            <w:r w:rsidRPr="007B58CE">
              <w:rPr>
                <w:rFonts w:asciiTheme="minorHAnsi" w:eastAsia="Arial" w:hAnsiTheme="minorHAnsi" w:cstheme="minorHAnsi"/>
                <w:color w:val="333333"/>
              </w:rPr>
              <w:t>Scope and methods are sufficiently defined but lack depth or detail. The timeline covers most tasks.</w:t>
            </w:r>
          </w:p>
        </w:tc>
        <w:tc>
          <w:tcPr>
            <w:tcW w:w="337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F4C30E0" w14:textId="65052EEC" w:rsidR="005E3B5C" w:rsidRPr="005E3B5C" w:rsidRDefault="007B58CE">
            <w:pPr>
              <w:spacing w:after="0" w:line="240" w:lineRule="auto"/>
              <w:rPr>
                <w:rFonts w:asciiTheme="minorHAnsi" w:eastAsia="Arial" w:hAnsiTheme="minorHAnsi" w:cstheme="minorHAnsi"/>
                <w:color w:val="1F1F1F"/>
              </w:rPr>
            </w:pPr>
            <w:r w:rsidRPr="007B58CE">
              <w:rPr>
                <w:rFonts w:asciiTheme="minorHAnsi" w:eastAsia="Arial" w:hAnsiTheme="minorHAnsi" w:cstheme="minorHAnsi"/>
                <w:color w:val="1F1F1F"/>
              </w:rPr>
              <w:t xml:space="preserve">Data sources are listed with </w:t>
            </w:r>
            <w:r w:rsidR="001C7477">
              <w:rPr>
                <w:rFonts w:asciiTheme="minorHAnsi" w:eastAsia="Arial" w:hAnsiTheme="minorHAnsi" w:cstheme="minorHAnsi"/>
                <w:color w:val="1F1F1F"/>
              </w:rPr>
              <w:t xml:space="preserve">a </w:t>
            </w:r>
            <w:r w:rsidRPr="007B58CE">
              <w:rPr>
                <w:rFonts w:asciiTheme="minorHAnsi" w:eastAsia="Arial" w:hAnsiTheme="minorHAnsi" w:cstheme="minorHAnsi"/>
                <w:color w:val="1F1F1F"/>
              </w:rPr>
              <w:t>basic explanation. Ethical concerns are briefly mentioned but not fully explored.</w:t>
            </w:r>
          </w:p>
        </w:tc>
      </w:tr>
      <w:tr w:rsidR="005E3B5C" w14:paraId="03D3DB76" w14:textId="77777777" w:rsidTr="005E3B5C">
        <w:trPr>
          <w:trHeight w:val="907"/>
          <w:jc w:val="center"/>
        </w:trPr>
        <w:tc>
          <w:tcPr>
            <w:tcW w:w="3111" w:type="dxa"/>
            <w:tcBorders>
              <w:top w:val="single" w:sz="6" w:space="0" w:color="CCCCCC"/>
              <w:left w:val="single" w:sz="6" w:space="0" w:color="CCCCCC"/>
              <w:bottom w:val="single" w:sz="6" w:space="0" w:color="CCCCCC"/>
              <w:right w:val="single" w:sz="6" w:space="0" w:color="CCCCCC"/>
            </w:tcBorders>
            <w:shd w:val="clear" w:color="auto" w:fill="D9E2F3"/>
            <w:tcMar>
              <w:top w:w="30" w:type="dxa"/>
              <w:left w:w="45" w:type="dxa"/>
              <w:bottom w:w="30" w:type="dxa"/>
              <w:right w:w="45" w:type="dxa"/>
            </w:tcMar>
            <w:vAlign w:val="center"/>
          </w:tcPr>
          <w:p w14:paraId="3D0D8A3D" w14:textId="77777777" w:rsidR="005E3B5C" w:rsidRDefault="005E3B5C" w:rsidP="005566A1">
            <w:pPr>
              <w:spacing w:after="0" w:line="240" w:lineRule="auto"/>
              <w:jc w:val="center"/>
              <w:rPr>
                <w:rFonts w:ascii="Arial" w:eastAsia="Arial" w:hAnsi="Arial" w:cs="Arial"/>
                <w:i/>
                <w:sz w:val="20"/>
                <w:szCs w:val="20"/>
              </w:rPr>
            </w:pPr>
            <w:r>
              <w:rPr>
                <w:rFonts w:ascii="Arial" w:eastAsia="Arial" w:hAnsi="Arial" w:cs="Arial"/>
                <w:i/>
                <w:sz w:val="20"/>
                <w:szCs w:val="20"/>
              </w:rPr>
              <w:t>Acceptable (40 - 49%)</w:t>
            </w:r>
          </w:p>
        </w:tc>
        <w:tc>
          <w:tcPr>
            <w:tcW w:w="337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B7D0E04" w14:textId="2C9D2F04" w:rsidR="005E3B5C" w:rsidRPr="005E3B5C" w:rsidRDefault="007B58CE">
            <w:pPr>
              <w:spacing w:after="0" w:line="240" w:lineRule="auto"/>
              <w:rPr>
                <w:rFonts w:asciiTheme="minorHAnsi" w:eastAsia="Arial" w:hAnsiTheme="minorHAnsi" w:cstheme="minorHAnsi"/>
                <w:color w:val="333333"/>
              </w:rPr>
            </w:pPr>
            <w:r w:rsidRPr="007B58CE">
              <w:rPr>
                <w:rFonts w:asciiTheme="minorHAnsi" w:eastAsia="Arial" w:hAnsiTheme="minorHAnsi" w:cstheme="minorHAnsi"/>
                <w:color w:val="333333"/>
              </w:rPr>
              <w:t xml:space="preserve">Objectives and problem </w:t>
            </w:r>
            <w:r w:rsidR="001C7477">
              <w:rPr>
                <w:rFonts w:asciiTheme="minorHAnsi" w:eastAsia="Arial" w:hAnsiTheme="minorHAnsi" w:cstheme="minorHAnsi"/>
                <w:color w:val="333333"/>
              </w:rPr>
              <w:t>definitions</w:t>
            </w:r>
            <w:r w:rsidRPr="007B58CE">
              <w:rPr>
                <w:rFonts w:asciiTheme="minorHAnsi" w:eastAsia="Arial" w:hAnsiTheme="minorHAnsi" w:cstheme="minorHAnsi"/>
                <w:color w:val="333333"/>
              </w:rPr>
              <w:t xml:space="preserve"> are present but underdeveloped and lack clarity.</w:t>
            </w:r>
          </w:p>
        </w:tc>
        <w:tc>
          <w:tcPr>
            <w:tcW w:w="337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178F90B6" w14:textId="33850251" w:rsidR="005E3B5C" w:rsidRPr="005E3B5C" w:rsidRDefault="007B58CE">
            <w:pPr>
              <w:spacing w:after="0" w:line="240" w:lineRule="auto"/>
              <w:rPr>
                <w:rFonts w:asciiTheme="minorHAnsi" w:eastAsia="Arial" w:hAnsiTheme="minorHAnsi" w:cstheme="minorHAnsi"/>
                <w:color w:val="333333"/>
              </w:rPr>
            </w:pPr>
            <w:r w:rsidRPr="007B58CE">
              <w:rPr>
                <w:rFonts w:asciiTheme="minorHAnsi" w:eastAsia="Arial" w:hAnsiTheme="minorHAnsi" w:cstheme="minorHAnsi"/>
                <w:color w:val="333333"/>
              </w:rPr>
              <w:t xml:space="preserve">Scope and methods are minimally addressed. </w:t>
            </w:r>
            <w:r w:rsidR="001C7477">
              <w:rPr>
                <w:rFonts w:asciiTheme="minorHAnsi" w:eastAsia="Arial" w:hAnsiTheme="minorHAnsi" w:cstheme="minorHAnsi"/>
                <w:color w:val="333333"/>
              </w:rPr>
              <w:t>The timeline</w:t>
            </w:r>
            <w:r w:rsidRPr="007B58CE">
              <w:rPr>
                <w:rFonts w:asciiTheme="minorHAnsi" w:eastAsia="Arial" w:hAnsiTheme="minorHAnsi" w:cstheme="minorHAnsi"/>
                <w:color w:val="333333"/>
              </w:rPr>
              <w:t xml:space="preserve"> is incomplete or lacks important details.</w:t>
            </w:r>
          </w:p>
        </w:tc>
        <w:tc>
          <w:tcPr>
            <w:tcW w:w="337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79AF671D" w14:textId="60F936A8" w:rsidR="005E3B5C" w:rsidRPr="005E3B5C" w:rsidRDefault="007B58CE">
            <w:pPr>
              <w:spacing w:after="0" w:line="240" w:lineRule="auto"/>
              <w:rPr>
                <w:rFonts w:asciiTheme="minorHAnsi" w:eastAsia="Arial" w:hAnsiTheme="minorHAnsi" w:cstheme="minorHAnsi"/>
                <w:color w:val="1F1F1F"/>
              </w:rPr>
            </w:pPr>
            <w:r w:rsidRPr="007B58CE">
              <w:rPr>
                <w:rFonts w:asciiTheme="minorHAnsi" w:eastAsia="Arial" w:hAnsiTheme="minorHAnsi" w:cstheme="minorHAnsi"/>
                <w:color w:val="1F1F1F"/>
              </w:rPr>
              <w:t xml:space="preserve">Data sources are vaguely mentioned. Ethical considerations are minimal and </w:t>
            </w:r>
            <w:r w:rsidR="001C7477">
              <w:rPr>
                <w:rFonts w:asciiTheme="minorHAnsi" w:eastAsia="Arial" w:hAnsiTheme="minorHAnsi" w:cstheme="minorHAnsi"/>
                <w:color w:val="1F1F1F"/>
              </w:rPr>
              <w:t>need more</w:t>
            </w:r>
            <w:r w:rsidRPr="007B58CE">
              <w:rPr>
                <w:rFonts w:asciiTheme="minorHAnsi" w:eastAsia="Arial" w:hAnsiTheme="minorHAnsi" w:cstheme="minorHAnsi"/>
                <w:color w:val="1F1F1F"/>
              </w:rPr>
              <w:t xml:space="preserve"> depth.</w:t>
            </w:r>
          </w:p>
        </w:tc>
      </w:tr>
      <w:tr w:rsidR="005E3B5C" w14:paraId="57AABE99" w14:textId="77777777" w:rsidTr="005E3B5C">
        <w:trPr>
          <w:trHeight w:val="907"/>
          <w:jc w:val="center"/>
        </w:trPr>
        <w:tc>
          <w:tcPr>
            <w:tcW w:w="3111" w:type="dxa"/>
            <w:tcBorders>
              <w:top w:val="single" w:sz="6" w:space="0" w:color="CCCCCC"/>
              <w:left w:val="single" w:sz="6" w:space="0" w:color="CCCCCC"/>
              <w:bottom w:val="single" w:sz="6" w:space="0" w:color="CCCCCC"/>
              <w:right w:val="single" w:sz="6" w:space="0" w:color="CCCCCC"/>
            </w:tcBorders>
            <w:shd w:val="clear" w:color="auto" w:fill="D9E2F3"/>
            <w:tcMar>
              <w:top w:w="30" w:type="dxa"/>
              <w:left w:w="45" w:type="dxa"/>
              <w:bottom w:w="30" w:type="dxa"/>
              <w:right w:w="45" w:type="dxa"/>
            </w:tcMar>
            <w:vAlign w:val="center"/>
          </w:tcPr>
          <w:p w14:paraId="7197032C" w14:textId="295F2919" w:rsidR="005E3B5C" w:rsidRDefault="005E3B5C" w:rsidP="005566A1">
            <w:pPr>
              <w:spacing w:after="0" w:line="240" w:lineRule="auto"/>
              <w:jc w:val="center"/>
              <w:rPr>
                <w:rFonts w:ascii="Arial" w:eastAsia="Arial" w:hAnsi="Arial" w:cs="Arial"/>
                <w:i/>
                <w:sz w:val="20"/>
                <w:szCs w:val="20"/>
              </w:rPr>
            </w:pPr>
            <w:r>
              <w:rPr>
                <w:rFonts w:ascii="Arial" w:eastAsia="Arial" w:hAnsi="Arial" w:cs="Arial"/>
                <w:i/>
                <w:sz w:val="20"/>
                <w:szCs w:val="20"/>
              </w:rPr>
              <w:t>Fail (</w:t>
            </w:r>
            <w:r w:rsidR="007B58CE">
              <w:rPr>
                <w:rFonts w:ascii="Arial" w:eastAsia="Arial" w:hAnsi="Arial" w:cs="Arial"/>
                <w:i/>
                <w:sz w:val="20"/>
                <w:szCs w:val="20"/>
              </w:rPr>
              <w:t>&lt;</w:t>
            </w:r>
            <w:r>
              <w:rPr>
                <w:rFonts w:ascii="Arial" w:eastAsia="Arial" w:hAnsi="Arial" w:cs="Arial"/>
                <w:i/>
                <w:sz w:val="20"/>
                <w:szCs w:val="20"/>
              </w:rPr>
              <w:t xml:space="preserve"> 39%)</w:t>
            </w:r>
          </w:p>
        </w:tc>
        <w:tc>
          <w:tcPr>
            <w:tcW w:w="337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961AFDC" w14:textId="5935BCFB" w:rsidR="005E3B5C" w:rsidRPr="005E3B5C" w:rsidRDefault="007B58CE">
            <w:pPr>
              <w:spacing w:after="0" w:line="240" w:lineRule="auto"/>
              <w:rPr>
                <w:rFonts w:asciiTheme="minorHAnsi" w:eastAsia="Arial" w:hAnsiTheme="minorHAnsi" w:cstheme="minorHAnsi"/>
                <w:color w:val="333333"/>
              </w:rPr>
            </w:pPr>
            <w:r w:rsidRPr="007B58CE">
              <w:rPr>
                <w:rFonts w:asciiTheme="minorHAnsi" w:eastAsia="Arial" w:hAnsiTheme="minorHAnsi" w:cstheme="minorHAnsi"/>
                <w:color w:val="333333"/>
              </w:rPr>
              <w:t>Little to no explanation of objectives or problem definition.</w:t>
            </w:r>
          </w:p>
        </w:tc>
        <w:tc>
          <w:tcPr>
            <w:tcW w:w="337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3A474F2" w14:textId="1643356F" w:rsidR="005E3B5C" w:rsidRPr="005E3B5C" w:rsidRDefault="001C7477">
            <w:pPr>
              <w:spacing w:after="0" w:line="240" w:lineRule="auto"/>
              <w:rPr>
                <w:rFonts w:asciiTheme="minorHAnsi" w:eastAsia="Arial" w:hAnsiTheme="minorHAnsi" w:cstheme="minorHAnsi"/>
                <w:color w:val="333333"/>
              </w:rPr>
            </w:pPr>
            <w:r>
              <w:rPr>
                <w:rFonts w:asciiTheme="minorHAnsi" w:eastAsia="Arial" w:hAnsiTheme="minorHAnsi" w:cstheme="minorHAnsi"/>
                <w:color w:val="333333"/>
              </w:rPr>
              <w:t>The scope</w:t>
            </w:r>
            <w:r w:rsidR="007B58CE" w:rsidRPr="007B58CE">
              <w:rPr>
                <w:rFonts w:asciiTheme="minorHAnsi" w:eastAsia="Arial" w:hAnsiTheme="minorHAnsi" w:cstheme="minorHAnsi"/>
                <w:color w:val="333333"/>
              </w:rPr>
              <w:t xml:space="preserve"> and methodology are unclear or missing. No clear timeline.</w:t>
            </w:r>
          </w:p>
        </w:tc>
        <w:tc>
          <w:tcPr>
            <w:tcW w:w="337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17274295" w14:textId="01260DAB" w:rsidR="005E3B5C" w:rsidRPr="005E3B5C" w:rsidRDefault="007B58CE">
            <w:pPr>
              <w:spacing w:after="0" w:line="240" w:lineRule="auto"/>
              <w:rPr>
                <w:rFonts w:asciiTheme="minorHAnsi" w:eastAsia="Arial" w:hAnsiTheme="minorHAnsi" w:cstheme="minorHAnsi"/>
                <w:color w:val="1F1F1F"/>
              </w:rPr>
            </w:pPr>
            <w:r w:rsidRPr="007B58CE">
              <w:rPr>
                <w:rFonts w:asciiTheme="minorHAnsi" w:eastAsia="Arial" w:hAnsiTheme="minorHAnsi" w:cstheme="minorHAnsi"/>
                <w:color w:val="1F1F1F"/>
              </w:rPr>
              <w:t>Data sources and ethical considerations are either missing or not addressed at all.</w:t>
            </w:r>
          </w:p>
        </w:tc>
      </w:tr>
    </w:tbl>
    <w:p w14:paraId="4C5EE553" w14:textId="77777777" w:rsidR="009C210A" w:rsidRDefault="009C210A">
      <w:pPr>
        <w:rPr>
          <w:b/>
        </w:rPr>
        <w:sectPr w:rsidR="009C210A">
          <w:headerReference w:type="default" r:id="rId12"/>
          <w:footerReference w:type="default" r:id="rId13"/>
          <w:pgSz w:w="16838" w:h="11906" w:orient="landscape"/>
          <w:pgMar w:top="1134" w:right="1134" w:bottom="1134" w:left="1134" w:header="709" w:footer="709" w:gutter="0"/>
          <w:pgNumType w:start="1"/>
          <w:cols w:space="720"/>
        </w:sectPr>
      </w:pPr>
    </w:p>
    <w:p w14:paraId="6F9070A6" w14:textId="77777777" w:rsidR="009C210A" w:rsidRDefault="006566EA">
      <w:pPr>
        <w:spacing w:after="0"/>
        <w:rPr>
          <w:b/>
        </w:rPr>
      </w:pPr>
      <w:r>
        <w:rPr>
          <w:b/>
        </w:rPr>
        <w:lastRenderedPageBreak/>
        <w:t>The Irish Grading System</w:t>
      </w:r>
    </w:p>
    <w:p w14:paraId="133E85CC" w14:textId="77777777" w:rsidR="009C210A" w:rsidRDefault="009C210A">
      <w:pPr>
        <w:spacing w:after="0"/>
        <w:ind w:left="360"/>
      </w:pPr>
    </w:p>
    <w:p w14:paraId="609F8F64" w14:textId="77777777" w:rsidR="009C210A" w:rsidRDefault="006566EA">
      <w:pPr>
        <w:spacing w:after="0"/>
      </w:pPr>
      <w:r>
        <w:t xml:space="preserve">The grading system in CCT is the QQI percentage grading system and is in common use in higher education institutions in Ireland. The pass mark and thresholds for different grade bands may be different from what you have experienced in the higher education system in other countries. CCT grades must be considered in the context of the grading system in Irish higher education and not assumed to represent the same standard the percentage grade reflects when awarded in an international context. </w:t>
      </w:r>
    </w:p>
    <w:p w14:paraId="644CD694" w14:textId="77777777" w:rsidR="009C210A" w:rsidRDefault="009C210A">
      <w:pPr>
        <w:pBdr>
          <w:top w:val="nil"/>
          <w:left w:val="nil"/>
          <w:bottom w:val="nil"/>
          <w:right w:val="nil"/>
          <w:between w:val="nil"/>
        </w:pBdr>
        <w:spacing w:after="0"/>
        <w:ind w:left="720"/>
        <w:rPr>
          <w:color w:val="000000"/>
        </w:rPr>
      </w:pPr>
    </w:p>
    <w:p w14:paraId="72D0D124" w14:textId="77777777" w:rsidR="009C210A" w:rsidRDefault="006566EA">
      <w:pPr>
        <w:spacing w:after="0"/>
        <w:rPr>
          <w:color w:val="FF0000"/>
        </w:rPr>
      </w:pPr>
      <w:r>
        <w:t xml:space="preserve">Please review the CCT Grade Descriptor available on the module Moodle page for a detailed description of the standard of work required for each grade band, and review the marking criteria outlined in this assignment brief for a breakdown of the marking criteria for this specific assignment.  </w:t>
      </w:r>
    </w:p>
    <w:p w14:paraId="4FF44910" w14:textId="77777777" w:rsidR="009C210A" w:rsidRDefault="009C210A">
      <w:pPr>
        <w:spacing w:after="0"/>
        <w:rPr>
          <w:b/>
        </w:rPr>
      </w:pPr>
    </w:p>
    <w:p w14:paraId="69A3D5BC" w14:textId="77777777" w:rsidR="009C210A" w:rsidRDefault="006566EA">
      <w:pPr>
        <w:spacing w:after="0"/>
        <w:rPr>
          <w:b/>
        </w:rPr>
      </w:pPr>
      <w:r>
        <w:rPr>
          <w:b/>
        </w:rPr>
        <w:t>Additional Information</w:t>
      </w:r>
    </w:p>
    <w:p w14:paraId="4D4B6EDA" w14:textId="77777777" w:rsidR="009C210A" w:rsidRDefault="006566EA">
      <w:pPr>
        <w:numPr>
          <w:ilvl w:val="0"/>
          <w:numId w:val="6"/>
        </w:numPr>
        <w:pBdr>
          <w:top w:val="nil"/>
          <w:left w:val="nil"/>
          <w:bottom w:val="nil"/>
          <w:right w:val="nil"/>
          <w:between w:val="nil"/>
        </w:pBdr>
        <w:spacing w:after="0"/>
        <w:rPr>
          <w:b/>
          <w:color w:val="000000"/>
        </w:rPr>
      </w:pPr>
      <w:r>
        <w:rPr>
          <w:color w:val="000000"/>
        </w:rPr>
        <w:t xml:space="preserve">Lecturers are not required to review draft assessment submissions. This may be offered at the lecturer’s discretion. </w:t>
      </w:r>
    </w:p>
    <w:p w14:paraId="61E88E10" w14:textId="77777777" w:rsidR="009C210A" w:rsidRDefault="006566EA">
      <w:pPr>
        <w:numPr>
          <w:ilvl w:val="0"/>
          <w:numId w:val="6"/>
        </w:numPr>
        <w:pBdr>
          <w:top w:val="nil"/>
          <w:left w:val="nil"/>
          <w:bottom w:val="nil"/>
          <w:right w:val="nil"/>
          <w:between w:val="nil"/>
        </w:pBdr>
        <w:spacing w:after="0"/>
      </w:pPr>
      <w:r>
        <w:rPr>
          <w:color w:val="000000"/>
        </w:rPr>
        <w:t xml:space="preserve">In accordance with CCT policy, feedback to learners may be provided in written, audio or video format and can be provided as individual learner feedback, small group feedback or whole class feedback. </w:t>
      </w:r>
    </w:p>
    <w:p w14:paraId="319EF918" w14:textId="77777777" w:rsidR="009C210A" w:rsidRDefault="006566EA">
      <w:pPr>
        <w:numPr>
          <w:ilvl w:val="0"/>
          <w:numId w:val="6"/>
        </w:numPr>
        <w:pBdr>
          <w:top w:val="nil"/>
          <w:left w:val="nil"/>
          <w:bottom w:val="nil"/>
          <w:right w:val="nil"/>
          <w:between w:val="nil"/>
        </w:pBdr>
        <w:spacing w:after="0"/>
      </w:pPr>
      <w:r>
        <w:rPr>
          <w:color w:val="000000"/>
        </w:rPr>
        <w:t xml:space="preserve">Results and feedback will only be issued when assessments have been marked and moderated / reviewed by a second examiner. </w:t>
      </w:r>
    </w:p>
    <w:p w14:paraId="3AC6DC2B" w14:textId="77777777" w:rsidR="009C210A" w:rsidRDefault="006566EA">
      <w:pPr>
        <w:numPr>
          <w:ilvl w:val="0"/>
          <w:numId w:val="6"/>
        </w:numPr>
        <w:pBdr>
          <w:top w:val="nil"/>
          <w:left w:val="nil"/>
          <w:bottom w:val="nil"/>
          <w:right w:val="nil"/>
          <w:between w:val="nil"/>
        </w:pBdr>
        <w:spacing w:after="0"/>
      </w:pPr>
      <w:r>
        <w:rPr>
          <w:color w:val="000000"/>
        </w:rPr>
        <w:t xml:space="preserve">Additional feedback may be provided as individual, small group or whole class feedback. Lecturers are not obliged to respond to email requests for additional feedback where this is not the specified process or to respond to further requests for feedback following the additional feedback. </w:t>
      </w:r>
    </w:p>
    <w:p w14:paraId="79F93E46" w14:textId="77777777" w:rsidR="009C210A" w:rsidRDefault="006566EA">
      <w:pPr>
        <w:numPr>
          <w:ilvl w:val="0"/>
          <w:numId w:val="6"/>
        </w:numPr>
        <w:pBdr>
          <w:top w:val="nil"/>
          <w:left w:val="nil"/>
          <w:bottom w:val="nil"/>
          <w:right w:val="nil"/>
          <w:between w:val="nil"/>
        </w:pBdr>
        <w:spacing w:after="0"/>
      </w:pPr>
      <w:r>
        <w:rPr>
          <w:color w:val="000000"/>
        </w:rPr>
        <w:t xml:space="preserve">Following receipt of feedback, where a student believes there has been an error in the marks or feedback received, they should avail of the recheck and review process and should not attempt to get a revised mark / feedback by directly approaching the lecturer. Lecturers are not authorised to amend published marks outside of the recheck and review process or the Board of Examiners process. </w:t>
      </w:r>
    </w:p>
    <w:p w14:paraId="69D70FC5" w14:textId="77777777" w:rsidR="009C210A" w:rsidRDefault="006566EA">
      <w:pPr>
        <w:numPr>
          <w:ilvl w:val="0"/>
          <w:numId w:val="6"/>
        </w:numPr>
        <w:pBdr>
          <w:top w:val="nil"/>
          <w:left w:val="nil"/>
          <w:bottom w:val="nil"/>
          <w:right w:val="nil"/>
          <w:between w:val="nil"/>
        </w:pBdr>
        <w:spacing w:after="0"/>
      </w:pPr>
      <w:r>
        <w:rPr>
          <w:color w:val="000000"/>
        </w:rPr>
        <w:t>Students are advised that disagreement with an academic judgement is not grounds for review.</w:t>
      </w:r>
    </w:p>
    <w:p w14:paraId="7A84DAA5" w14:textId="77777777" w:rsidR="009C210A" w:rsidRDefault="006566EA">
      <w:pPr>
        <w:numPr>
          <w:ilvl w:val="0"/>
          <w:numId w:val="6"/>
        </w:numPr>
        <w:pBdr>
          <w:top w:val="nil"/>
          <w:left w:val="nil"/>
          <w:bottom w:val="nil"/>
          <w:right w:val="nil"/>
          <w:between w:val="nil"/>
        </w:pBdr>
        <w:spacing w:after="0"/>
      </w:pPr>
      <w:r>
        <w:rPr>
          <w:color w:val="000000"/>
        </w:rPr>
        <w:t>For additional support with academic writing and referencing students are advised to contact the CCT Library Service.</w:t>
      </w:r>
    </w:p>
    <w:p w14:paraId="55C4E33A" w14:textId="77777777" w:rsidR="009C210A" w:rsidRDefault="006566EA">
      <w:pPr>
        <w:numPr>
          <w:ilvl w:val="0"/>
          <w:numId w:val="6"/>
        </w:numPr>
        <w:pBdr>
          <w:top w:val="nil"/>
          <w:left w:val="nil"/>
          <w:bottom w:val="nil"/>
          <w:right w:val="nil"/>
          <w:between w:val="nil"/>
        </w:pBdr>
        <w:spacing w:after="0"/>
      </w:pPr>
      <w:r>
        <w:rPr>
          <w:color w:val="000000"/>
        </w:rPr>
        <w:t xml:space="preserve">For additional support with subject matter content students are advised to contact the </w:t>
      </w:r>
      <w:hyperlink r:id="rId14">
        <w:r>
          <w:rPr>
            <w:color w:val="1155CC"/>
            <w:u w:val="single"/>
          </w:rPr>
          <w:t xml:space="preserve">CCT </w:t>
        </w:r>
      </w:hyperlink>
      <w:hyperlink r:id="rId15">
        <w:r>
          <w:rPr>
            <w:color w:val="1155CC"/>
            <w:u w:val="single"/>
          </w:rPr>
          <w:t>Student</w:t>
        </w:r>
      </w:hyperlink>
      <w:hyperlink r:id="rId16">
        <w:r>
          <w:rPr>
            <w:color w:val="1155CC"/>
            <w:u w:val="single"/>
          </w:rPr>
          <w:t xml:space="preserve"> Mentoring Academy</w:t>
        </w:r>
      </w:hyperlink>
    </w:p>
    <w:p w14:paraId="7D4E0880" w14:textId="77777777" w:rsidR="009C210A" w:rsidRDefault="006566EA">
      <w:pPr>
        <w:numPr>
          <w:ilvl w:val="0"/>
          <w:numId w:val="6"/>
        </w:numPr>
        <w:pBdr>
          <w:top w:val="nil"/>
          <w:left w:val="nil"/>
          <w:bottom w:val="nil"/>
          <w:right w:val="nil"/>
          <w:between w:val="nil"/>
        </w:pBdr>
        <w:spacing w:after="0"/>
      </w:pPr>
      <w:r>
        <w:rPr>
          <w:color w:val="000000"/>
        </w:rPr>
        <w:t xml:space="preserve">For additional support with IT subject content, students are advised to access the </w:t>
      </w:r>
      <w:hyperlink r:id="rId17">
        <w:r>
          <w:rPr>
            <w:color w:val="0563C1"/>
            <w:u w:val="single"/>
          </w:rPr>
          <w:t>CCT Support Hub</w:t>
        </w:r>
      </w:hyperlink>
      <w:r>
        <w:rPr>
          <w:color w:val="000000"/>
        </w:rPr>
        <w:t xml:space="preserve">. </w:t>
      </w:r>
    </w:p>
    <w:p w14:paraId="35A90DF0" w14:textId="77777777" w:rsidR="009C210A" w:rsidRDefault="009C210A">
      <w:pPr>
        <w:spacing w:after="0"/>
        <w:rPr>
          <w:b/>
        </w:rPr>
      </w:pPr>
    </w:p>
    <w:p w14:paraId="31887858" w14:textId="77777777" w:rsidR="009C210A" w:rsidRDefault="009C210A">
      <w:pPr>
        <w:spacing w:after="0"/>
        <w:rPr>
          <w:b/>
        </w:rPr>
      </w:pPr>
    </w:p>
    <w:p w14:paraId="5B7D9EBC" w14:textId="77777777" w:rsidR="009C210A" w:rsidRDefault="009C210A">
      <w:pPr>
        <w:spacing w:after="0"/>
      </w:pPr>
    </w:p>
    <w:sectPr w:rsidR="009C210A">
      <w:headerReference w:type="default" r:id="rId18"/>
      <w:footerReference w:type="default" r:id="rId19"/>
      <w:pgSz w:w="11906" w:h="16838"/>
      <w:pgMar w:top="1134" w:right="1134" w:bottom="1134" w:left="1134"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25E8A3" w14:textId="77777777" w:rsidR="008C2264" w:rsidRDefault="008C2264">
      <w:pPr>
        <w:spacing w:after="0" w:line="240" w:lineRule="auto"/>
      </w:pPr>
      <w:r>
        <w:separator/>
      </w:r>
    </w:p>
  </w:endnote>
  <w:endnote w:type="continuationSeparator" w:id="0">
    <w:p w14:paraId="49826584" w14:textId="77777777" w:rsidR="008C2264" w:rsidRDefault="008C22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embedRegular r:id="rId2" w:fontKey="{1F3F9FB2-09D1-CA4B-A5C5-A94F848EF446}"/>
  </w:font>
  <w:font w:name="Times New Roman">
    <w:panose1 w:val="02020603050405020304"/>
    <w:charset w:val="00"/>
    <w:family w:val="roman"/>
    <w:pitch w:val="variable"/>
    <w:sig w:usb0="E0002EFF" w:usb1="C000785B" w:usb2="00000009" w:usb3="00000000" w:csb0="000001FF" w:csb1="00000000"/>
    <w:embedRegular r:id="rId3" w:fontKey="{3849ADB6-1B04-6F45-BFDE-950AE9645FDA}"/>
    <w:embedBold r:id="rId4" w:fontKey="{AD64F104-44E7-F148-BF85-48EBC653D0CA}"/>
  </w:font>
  <w:font w:name="Symbol">
    <w:panose1 w:val="05050102010706020507"/>
    <w:charset w:val="02"/>
    <w:family w:val="decorative"/>
    <w:pitch w:val="variable"/>
    <w:sig w:usb0="00000000" w:usb1="10000000" w:usb2="00000000" w:usb3="00000000" w:csb0="80000000" w:csb1="00000000"/>
    <w:embedRegular r:id="rId5" w:fontKey="{603DEBC1-4FC2-3D4D-86FB-C12D833D64CA}"/>
  </w:font>
  <w:font w:name="Wingdings">
    <w:panose1 w:val="05000000000000000000"/>
    <w:charset w:val="4D"/>
    <w:family w:val="decorative"/>
    <w:pitch w:val="variable"/>
    <w:sig w:usb0="00000003" w:usb1="00000000" w:usb2="00000000" w:usb3="00000000" w:csb0="80000001" w:csb1="00000000"/>
    <w:embedRegular r:id="rId6" w:fontKey="{F4FF6D93-6D19-2E44-9C43-0B8D39772D38}"/>
  </w:font>
  <w:font w:name="Calibri">
    <w:panose1 w:val="020F0502020204030204"/>
    <w:charset w:val="00"/>
    <w:family w:val="swiss"/>
    <w:pitch w:val="variable"/>
    <w:sig w:usb0="E0002AFF" w:usb1="C000247B" w:usb2="00000009" w:usb3="00000000" w:csb0="000001FF" w:csb1="00000000"/>
    <w:embedRegular r:id="rId7" w:fontKey="{135D7E7C-3034-2E47-8DE8-D74B6EF20F77}"/>
    <w:embedBold r:id="rId8" w:fontKey="{A1004EA9-75E8-9B4D-A926-1C9416C22719}"/>
    <w:embedItalic r:id="rId9" w:fontKey="{94B60AC4-6A80-7640-A091-0852ECD95934}"/>
  </w:font>
  <w:font w:name="Georgia">
    <w:panose1 w:val="02040502050405020303"/>
    <w:charset w:val="00"/>
    <w:family w:val="roman"/>
    <w:pitch w:val="variable"/>
    <w:sig w:usb0="00000287" w:usb1="00000000" w:usb2="00000000" w:usb3="00000000" w:csb0="0000009F" w:csb1="00000000"/>
    <w:embedRegular r:id="rId10" w:fontKey="{943610FA-26A7-084C-AA5D-7F74051256E8}"/>
    <w:embedBold r:id="rId11" w:fontKey="{39A86DFE-BA0B-C247-A5C5-1B1801E03796}"/>
    <w:embedItalic r:id="rId12" w:fontKey="{C555A4BF-D8D6-144A-942A-4923E288D3A0}"/>
  </w:font>
  <w:font w:name="Tahoma">
    <w:panose1 w:val="020B0604030504040204"/>
    <w:charset w:val="00"/>
    <w:family w:val="swiss"/>
    <w:pitch w:val="variable"/>
    <w:sig w:usb0="E1002EFF" w:usb1="C000605B" w:usb2="00000029" w:usb3="00000000" w:csb0="000101FF" w:csb1="00000000"/>
    <w:embedRegular r:id="rId13" w:fontKey="{7FDCA34B-B0AE-BA42-8AF7-136510D14FC4}"/>
    <w:embedBold r:id="rId14" w:fontKey="{9CE30B1B-7BF0-9543-89AA-BDD6E377A307}"/>
  </w:font>
  <w:font w:name="Arial MT">
    <w:altName w:val="Arial"/>
    <w:panose1 w:val="020B0604020202020204"/>
    <w:charset w:val="01"/>
    <w:family w:val="swiss"/>
    <w:pitch w:val="variable"/>
  </w:font>
  <w:font w:name="Arial">
    <w:panose1 w:val="020B0604020202020204"/>
    <w:charset w:val="00"/>
    <w:family w:val="swiss"/>
    <w:pitch w:val="variable"/>
    <w:sig w:usb0="E0002EFF" w:usb1="C000785B" w:usb2="00000009" w:usb3="00000000" w:csb0="000001FF" w:csb1="00000000"/>
    <w:embedRegular r:id="rId16" w:fontKey="{BB66C6BC-53C3-2D44-8F6D-32785DDF3712}"/>
    <w:embedBold r:id="rId17" w:fontKey="{6BF5CB23-C002-764C-A307-841E3B1F01DE}"/>
    <w:embedItalic r:id="rId18" w:fontKey="{B664F55D-46F2-9F43-B319-36D003101AD5}"/>
    <w:embedBoldItalic r:id="rId19" w:fontKey="{F31C5260-BE16-5F4E-BF2C-7B1BFFCB3889}"/>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embedRegular r:id="rId20" w:fontKey="{EC686DA6-E7C1-DE44-AE98-10DDE2D4B581}"/>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6DE990" w14:textId="77777777" w:rsidR="009C210A" w:rsidRDefault="009C210A">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5FB4D7" w14:textId="77777777" w:rsidR="009C210A" w:rsidRDefault="009C210A">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FF28CD" w14:textId="77777777" w:rsidR="008C2264" w:rsidRDefault="008C2264">
      <w:pPr>
        <w:spacing w:after="0" w:line="240" w:lineRule="auto"/>
      </w:pPr>
      <w:r>
        <w:separator/>
      </w:r>
    </w:p>
  </w:footnote>
  <w:footnote w:type="continuationSeparator" w:id="0">
    <w:p w14:paraId="0CCBA20C" w14:textId="77777777" w:rsidR="008C2264" w:rsidRDefault="008C22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979FC" w14:textId="77777777" w:rsidR="009C210A" w:rsidRDefault="009C210A">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D7A06" w14:textId="77777777" w:rsidR="009C210A" w:rsidRDefault="009C210A">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2C4BB0"/>
    <w:multiLevelType w:val="multilevel"/>
    <w:tmpl w:val="B3CE52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F9A20AA"/>
    <w:multiLevelType w:val="hybridMultilevel"/>
    <w:tmpl w:val="FF52A92E"/>
    <w:lvl w:ilvl="0" w:tplc="FD1263CC">
      <w:start w:val="1"/>
      <w:numFmt w:val="lowerLetter"/>
      <w:lvlText w:val="%1)"/>
      <w:lvlJc w:val="left"/>
      <w:pPr>
        <w:ind w:left="1069" w:hanging="360"/>
      </w:pPr>
      <w:rPr>
        <w:rFonts w:hint="default"/>
      </w:rPr>
    </w:lvl>
    <w:lvl w:ilvl="1" w:tplc="18090019" w:tentative="1">
      <w:start w:val="1"/>
      <w:numFmt w:val="lowerLetter"/>
      <w:lvlText w:val="%2."/>
      <w:lvlJc w:val="left"/>
      <w:pPr>
        <w:ind w:left="1789" w:hanging="360"/>
      </w:pPr>
    </w:lvl>
    <w:lvl w:ilvl="2" w:tplc="1809001B" w:tentative="1">
      <w:start w:val="1"/>
      <w:numFmt w:val="lowerRoman"/>
      <w:lvlText w:val="%3."/>
      <w:lvlJc w:val="right"/>
      <w:pPr>
        <w:ind w:left="2509" w:hanging="180"/>
      </w:pPr>
    </w:lvl>
    <w:lvl w:ilvl="3" w:tplc="1809000F" w:tentative="1">
      <w:start w:val="1"/>
      <w:numFmt w:val="decimal"/>
      <w:lvlText w:val="%4."/>
      <w:lvlJc w:val="left"/>
      <w:pPr>
        <w:ind w:left="3229" w:hanging="360"/>
      </w:pPr>
    </w:lvl>
    <w:lvl w:ilvl="4" w:tplc="18090019" w:tentative="1">
      <w:start w:val="1"/>
      <w:numFmt w:val="lowerLetter"/>
      <w:lvlText w:val="%5."/>
      <w:lvlJc w:val="left"/>
      <w:pPr>
        <w:ind w:left="3949" w:hanging="360"/>
      </w:pPr>
    </w:lvl>
    <w:lvl w:ilvl="5" w:tplc="1809001B" w:tentative="1">
      <w:start w:val="1"/>
      <w:numFmt w:val="lowerRoman"/>
      <w:lvlText w:val="%6."/>
      <w:lvlJc w:val="right"/>
      <w:pPr>
        <w:ind w:left="4669" w:hanging="180"/>
      </w:pPr>
    </w:lvl>
    <w:lvl w:ilvl="6" w:tplc="1809000F" w:tentative="1">
      <w:start w:val="1"/>
      <w:numFmt w:val="decimal"/>
      <w:lvlText w:val="%7."/>
      <w:lvlJc w:val="left"/>
      <w:pPr>
        <w:ind w:left="5389" w:hanging="360"/>
      </w:pPr>
    </w:lvl>
    <w:lvl w:ilvl="7" w:tplc="18090019" w:tentative="1">
      <w:start w:val="1"/>
      <w:numFmt w:val="lowerLetter"/>
      <w:lvlText w:val="%8."/>
      <w:lvlJc w:val="left"/>
      <w:pPr>
        <w:ind w:left="6109" w:hanging="360"/>
      </w:pPr>
    </w:lvl>
    <w:lvl w:ilvl="8" w:tplc="1809001B" w:tentative="1">
      <w:start w:val="1"/>
      <w:numFmt w:val="lowerRoman"/>
      <w:lvlText w:val="%9."/>
      <w:lvlJc w:val="right"/>
      <w:pPr>
        <w:ind w:left="6829" w:hanging="180"/>
      </w:pPr>
    </w:lvl>
  </w:abstractNum>
  <w:abstractNum w:abstractNumId="2" w15:restartNumberingAfterBreak="0">
    <w:nsid w:val="27ED7B75"/>
    <w:multiLevelType w:val="hybridMultilevel"/>
    <w:tmpl w:val="EE92015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2C7C42F8"/>
    <w:multiLevelType w:val="hybridMultilevel"/>
    <w:tmpl w:val="F020AC6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3D9A7CDA"/>
    <w:multiLevelType w:val="multilevel"/>
    <w:tmpl w:val="1508189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15:restartNumberingAfterBreak="0">
    <w:nsid w:val="43427AF3"/>
    <w:multiLevelType w:val="multilevel"/>
    <w:tmpl w:val="0BE6CB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461256DE"/>
    <w:multiLevelType w:val="multilevel"/>
    <w:tmpl w:val="70389A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C6344DA"/>
    <w:multiLevelType w:val="multilevel"/>
    <w:tmpl w:val="494A1B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6BC47BB4"/>
    <w:multiLevelType w:val="hybridMultilevel"/>
    <w:tmpl w:val="ED988962"/>
    <w:lvl w:ilvl="0" w:tplc="AED486BC">
      <w:numFmt w:val="bullet"/>
      <w:lvlText w:val="o"/>
      <w:lvlJc w:val="left"/>
      <w:pPr>
        <w:ind w:left="726" w:hanging="360"/>
      </w:pPr>
      <w:rPr>
        <w:rFonts w:ascii="Courier New" w:eastAsia="Courier New" w:hAnsi="Courier New" w:cs="Courier New" w:hint="default"/>
        <w:b w:val="0"/>
        <w:bCs w:val="0"/>
        <w:i w:val="0"/>
        <w:iCs w:val="0"/>
        <w:spacing w:val="0"/>
        <w:w w:val="99"/>
        <w:sz w:val="20"/>
        <w:szCs w:val="20"/>
        <w:lang w:val="en-US" w:eastAsia="en-US" w:bidi="ar-SA"/>
      </w:rPr>
    </w:lvl>
    <w:lvl w:ilvl="1" w:tplc="08090003" w:tentative="1">
      <w:start w:val="1"/>
      <w:numFmt w:val="bullet"/>
      <w:lvlText w:val="o"/>
      <w:lvlJc w:val="left"/>
      <w:pPr>
        <w:ind w:left="1446" w:hanging="360"/>
      </w:pPr>
      <w:rPr>
        <w:rFonts w:ascii="Courier New" w:hAnsi="Courier New" w:hint="default"/>
      </w:rPr>
    </w:lvl>
    <w:lvl w:ilvl="2" w:tplc="08090005" w:tentative="1">
      <w:start w:val="1"/>
      <w:numFmt w:val="bullet"/>
      <w:lvlText w:val=""/>
      <w:lvlJc w:val="left"/>
      <w:pPr>
        <w:ind w:left="2166" w:hanging="360"/>
      </w:pPr>
      <w:rPr>
        <w:rFonts w:ascii="Wingdings" w:hAnsi="Wingdings" w:hint="default"/>
      </w:rPr>
    </w:lvl>
    <w:lvl w:ilvl="3" w:tplc="08090001" w:tentative="1">
      <w:start w:val="1"/>
      <w:numFmt w:val="bullet"/>
      <w:lvlText w:val=""/>
      <w:lvlJc w:val="left"/>
      <w:pPr>
        <w:ind w:left="2886" w:hanging="360"/>
      </w:pPr>
      <w:rPr>
        <w:rFonts w:ascii="Symbol" w:hAnsi="Symbol" w:hint="default"/>
      </w:rPr>
    </w:lvl>
    <w:lvl w:ilvl="4" w:tplc="08090003" w:tentative="1">
      <w:start w:val="1"/>
      <w:numFmt w:val="bullet"/>
      <w:lvlText w:val="o"/>
      <w:lvlJc w:val="left"/>
      <w:pPr>
        <w:ind w:left="3606" w:hanging="360"/>
      </w:pPr>
      <w:rPr>
        <w:rFonts w:ascii="Courier New" w:hAnsi="Courier New" w:hint="default"/>
      </w:rPr>
    </w:lvl>
    <w:lvl w:ilvl="5" w:tplc="08090005" w:tentative="1">
      <w:start w:val="1"/>
      <w:numFmt w:val="bullet"/>
      <w:lvlText w:val=""/>
      <w:lvlJc w:val="left"/>
      <w:pPr>
        <w:ind w:left="4326" w:hanging="360"/>
      </w:pPr>
      <w:rPr>
        <w:rFonts w:ascii="Wingdings" w:hAnsi="Wingdings" w:hint="default"/>
      </w:rPr>
    </w:lvl>
    <w:lvl w:ilvl="6" w:tplc="08090001" w:tentative="1">
      <w:start w:val="1"/>
      <w:numFmt w:val="bullet"/>
      <w:lvlText w:val=""/>
      <w:lvlJc w:val="left"/>
      <w:pPr>
        <w:ind w:left="5046" w:hanging="360"/>
      </w:pPr>
      <w:rPr>
        <w:rFonts w:ascii="Symbol" w:hAnsi="Symbol" w:hint="default"/>
      </w:rPr>
    </w:lvl>
    <w:lvl w:ilvl="7" w:tplc="08090003" w:tentative="1">
      <w:start w:val="1"/>
      <w:numFmt w:val="bullet"/>
      <w:lvlText w:val="o"/>
      <w:lvlJc w:val="left"/>
      <w:pPr>
        <w:ind w:left="5766" w:hanging="360"/>
      </w:pPr>
      <w:rPr>
        <w:rFonts w:ascii="Courier New" w:hAnsi="Courier New" w:hint="default"/>
      </w:rPr>
    </w:lvl>
    <w:lvl w:ilvl="8" w:tplc="08090005" w:tentative="1">
      <w:start w:val="1"/>
      <w:numFmt w:val="bullet"/>
      <w:lvlText w:val=""/>
      <w:lvlJc w:val="left"/>
      <w:pPr>
        <w:ind w:left="6486" w:hanging="360"/>
      </w:pPr>
      <w:rPr>
        <w:rFonts w:ascii="Wingdings" w:hAnsi="Wingdings" w:hint="default"/>
      </w:rPr>
    </w:lvl>
  </w:abstractNum>
  <w:abstractNum w:abstractNumId="9" w15:restartNumberingAfterBreak="0">
    <w:nsid w:val="751455EC"/>
    <w:multiLevelType w:val="multilevel"/>
    <w:tmpl w:val="FDEE2F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097433972">
    <w:abstractNumId w:val="6"/>
  </w:num>
  <w:num w:numId="2" w16cid:durableId="459155700">
    <w:abstractNumId w:val="9"/>
  </w:num>
  <w:num w:numId="3" w16cid:durableId="363482153">
    <w:abstractNumId w:val="7"/>
  </w:num>
  <w:num w:numId="4" w16cid:durableId="1221945267">
    <w:abstractNumId w:val="4"/>
  </w:num>
  <w:num w:numId="5" w16cid:durableId="1972664429">
    <w:abstractNumId w:val="5"/>
  </w:num>
  <w:num w:numId="6" w16cid:durableId="189535272">
    <w:abstractNumId w:val="0"/>
  </w:num>
  <w:num w:numId="7" w16cid:durableId="1324775113">
    <w:abstractNumId w:val="3"/>
  </w:num>
  <w:num w:numId="8" w16cid:durableId="755328197">
    <w:abstractNumId w:val="1"/>
  </w:num>
  <w:num w:numId="9" w16cid:durableId="278716">
    <w:abstractNumId w:val="2"/>
  </w:num>
  <w:num w:numId="10" w16cid:durableId="173862704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210A"/>
    <w:rsid w:val="00003CCF"/>
    <w:rsid w:val="00003FBE"/>
    <w:rsid w:val="0008140A"/>
    <w:rsid w:val="000B0125"/>
    <w:rsid w:val="000B6C29"/>
    <w:rsid w:val="000D47AC"/>
    <w:rsid w:val="000F69AC"/>
    <w:rsid w:val="0011703A"/>
    <w:rsid w:val="00174368"/>
    <w:rsid w:val="001C7477"/>
    <w:rsid w:val="0023444B"/>
    <w:rsid w:val="00373CB8"/>
    <w:rsid w:val="003C0655"/>
    <w:rsid w:val="004355DD"/>
    <w:rsid w:val="005566A1"/>
    <w:rsid w:val="005E3B5C"/>
    <w:rsid w:val="005E4F68"/>
    <w:rsid w:val="006566EA"/>
    <w:rsid w:val="0066440A"/>
    <w:rsid w:val="0068197B"/>
    <w:rsid w:val="006A3570"/>
    <w:rsid w:val="006F421C"/>
    <w:rsid w:val="007B58CE"/>
    <w:rsid w:val="00840EC8"/>
    <w:rsid w:val="008B6E3D"/>
    <w:rsid w:val="008C2264"/>
    <w:rsid w:val="009C210A"/>
    <w:rsid w:val="00A1596F"/>
    <w:rsid w:val="00A70DC6"/>
    <w:rsid w:val="00B40437"/>
    <w:rsid w:val="00B65F31"/>
    <w:rsid w:val="00C24557"/>
    <w:rsid w:val="00C71A4C"/>
    <w:rsid w:val="00D263AC"/>
    <w:rsid w:val="00D650F1"/>
    <w:rsid w:val="00D7065E"/>
    <w:rsid w:val="00DD0714"/>
    <w:rsid w:val="00E03222"/>
    <w:rsid w:val="00E1040E"/>
    <w:rsid w:val="00F1168A"/>
    <w:rsid w:val="00F36041"/>
  </w:rsids>
  <m:mathPr>
    <m:mathFont m:val="Cambria Math"/>
    <m:brkBin m:val="before"/>
    <m:brkBinSub m:val="--"/>
    <m:smallFrac m:val="0"/>
    <m:dispDef/>
    <m:lMargin m:val="0"/>
    <m:rMargin m:val="0"/>
    <m:defJc m:val="centerGroup"/>
    <m:wrapIndent m:val="1440"/>
    <m:intLim m:val="subSup"/>
    <m:naryLim m:val="undOvr"/>
  </m:mathPr>
  <w:themeFontLang w:val="en-IE"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90615F9"/>
  <w15:docId w15:val="{75DE6B79-D5E9-4A97-A757-D508E7DBE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E" w:eastAsia="en-I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7F5F"/>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59"/>
    <w:rsid w:val="00997F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87877"/>
    <w:pPr>
      <w:ind w:left="720"/>
      <w:contextualSpacing/>
    </w:pPr>
  </w:style>
  <w:style w:type="character" w:styleId="Hyperlink">
    <w:name w:val="Hyperlink"/>
    <w:basedOn w:val="DefaultParagraphFont"/>
    <w:uiPriority w:val="99"/>
    <w:unhideWhenUsed/>
    <w:rsid w:val="00880624"/>
    <w:rPr>
      <w:color w:val="0563C1" w:themeColor="hyperlink"/>
      <w:u w:val="single"/>
    </w:rPr>
  </w:style>
  <w:style w:type="character" w:styleId="UnresolvedMention">
    <w:name w:val="Unresolved Mention"/>
    <w:basedOn w:val="DefaultParagraphFont"/>
    <w:uiPriority w:val="99"/>
    <w:semiHidden/>
    <w:unhideWhenUsed/>
    <w:rsid w:val="00880624"/>
    <w:rPr>
      <w:color w:val="605E5C"/>
      <w:shd w:val="clear" w:color="auto" w:fill="E1DFDD"/>
    </w:rPr>
  </w:style>
  <w:style w:type="character" w:styleId="CommentReference">
    <w:name w:val="annotation reference"/>
    <w:basedOn w:val="DefaultParagraphFont"/>
    <w:uiPriority w:val="99"/>
    <w:semiHidden/>
    <w:unhideWhenUsed/>
    <w:rsid w:val="00AC1BD1"/>
    <w:rPr>
      <w:sz w:val="16"/>
      <w:szCs w:val="16"/>
    </w:rPr>
  </w:style>
  <w:style w:type="paragraph" w:styleId="CommentText">
    <w:name w:val="annotation text"/>
    <w:basedOn w:val="Normal"/>
    <w:link w:val="CommentTextChar"/>
    <w:uiPriority w:val="99"/>
    <w:unhideWhenUsed/>
    <w:rsid w:val="00AC1BD1"/>
    <w:pPr>
      <w:spacing w:line="240" w:lineRule="auto"/>
    </w:pPr>
    <w:rPr>
      <w:sz w:val="20"/>
      <w:szCs w:val="20"/>
    </w:rPr>
  </w:style>
  <w:style w:type="character" w:customStyle="1" w:styleId="CommentTextChar">
    <w:name w:val="Comment Text Char"/>
    <w:basedOn w:val="DefaultParagraphFont"/>
    <w:link w:val="CommentText"/>
    <w:uiPriority w:val="99"/>
    <w:rsid w:val="00AC1BD1"/>
    <w:rPr>
      <w:sz w:val="20"/>
      <w:szCs w:val="20"/>
    </w:rPr>
  </w:style>
  <w:style w:type="paragraph" w:styleId="CommentSubject">
    <w:name w:val="annotation subject"/>
    <w:basedOn w:val="CommentText"/>
    <w:next w:val="CommentText"/>
    <w:link w:val="CommentSubjectChar"/>
    <w:uiPriority w:val="99"/>
    <w:semiHidden/>
    <w:unhideWhenUsed/>
    <w:rsid w:val="00AC1BD1"/>
    <w:rPr>
      <w:b/>
      <w:bCs/>
    </w:rPr>
  </w:style>
  <w:style w:type="character" w:customStyle="1" w:styleId="CommentSubjectChar">
    <w:name w:val="Comment Subject Char"/>
    <w:basedOn w:val="CommentTextChar"/>
    <w:link w:val="CommentSubject"/>
    <w:uiPriority w:val="99"/>
    <w:semiHidden/>
    <w:rsid w:val="00AC1BD1"/>
    <w:rPr>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BodyText">
    <w:name w:val="Body Text"/>
    <w:basedOn w:val="Normal"/>
    <w:link w:val="BodyTextChar"/>
    <w:uiPriority w:val="1"/>
    <w:semiHidden/>
    <w:unhideWhenUsed/>
    <w:qFormat/>
    <w:rsid w:val="00041D7B"/>
    <w:pPr>
      <w:widowControl w:val="0"/>
      <w:autoSpaceDE w:val="0"/>
      <w:autoSpaceDN w:val="0"/>
      <w:spacing w:after="0" w:line="240" w:lineRule="auto"/>
    </w:pPr>
    <w:rPr>
      <w:rFonts w:ascii="Times New Roman" w:eastAsia="Times New Roman" w:hAnsi="Times New Roman" w:cs="Times New Roman"/>
      <w:lang w:val="en-US" w:eastAsia="en-US"/>
    </w:rPr>
  </w:style>
  <w:style w:type="character" w:customStyle="1" w:styleId="BodyTextChar">
    <w:name w:val="Body Text Char"/>
    <w:basedOn w:val="DefaultParagraphFont"/>
    <w:link w:val="BodyText"/>
    <w:uiPriority w:val="1"/>
    <w:semiHidden/>
    <w:rsid w:val="00041D7B"/>
    <w:rPr>
      <w:rFonts w:ascii="Times New Roman" w:eastAsia="Times New Roman" w:hAnsi="Times New Roman" w:cs="Times New Roman"/>
      <w:lang w:val="en-US" w:eastAsia="en-US"/>
    </w:rPr>
  </w:style>
  <w:style w:type="paragraph" w:customStyle="1" w:styleId="TableParagraph">
    <w:name w:val="Table Paragraph"/>
    <w:basedOn w:val="Normal"/>
    <w:uiPriority w:val="1"/>
    <w:qFormat/>
    <w:rsid w:val="00041D7B"/>
    <w:pPr>
      <w:widowControl w:val="0"/>
      <w:autoSpaceDE w:val="0"/>
      <w:autoSpaceDN w:val="0"/>
      <w:spacing w:after="0" w:line="240" w:lineRule="auto"/>
    </w:pPr>
    <w:rPr>
      <w:rFonts w:ascii="Georgia" w:eastAsia="Georgia" w:hAnsi="Georgia" w:cs="Georgia"/>
      <w:lang w:val="en-US" w:eastAsia="en-US"/>
    </w:rPr>
  </w:style>
  <w:style w:type="character" w:styleId="PlaceholderText">
    <w:name w:val="Placeholder Text"/>
    <w:basedOn w:val="DefaultParagraphFont"/>
    <w:uiPriority w:val="99"/>
    <w:semiHidden/>
    <w:rsid w:val="00520E41"/>
    <w:rPr>
      <w:color w:val="666666"/>
    </w:rPr>
  </w:style>
  <w:style w:type="character" w:styleId="FollowedHyperlink">
    <w:name w:val="FollowedHyperlink"/>
    <w:basedOn w:val="DefaultParagraphFont"/>
    <w:uiPriority w:val="99"/>
    <w:semiHidden/>
    <w:unhideWhenUsed/>
    <w:rsid w:val="00321DE7"/>
    <w:rPr>
      <w:color w:val="954F72" w:themeColor="followedHyperlink"/>
      <w:u w:val="single"/>
    </w:rPr>
  </w:style>
  <w:style w:type="paragraph" w:styleId="Header">
    <w:name w:val="header"/>
    <w:basedOn w:val="Normal"/>
    <w:link w:val="HeaderChar"/>
    <w:uiPriority w:val="99"/>
    <w:unhideWhenUsed/>
    <w:rsid w:val="001825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25F3"/>
  </w:style>
  <w:style w:type="paragraph" w:styleId="Footer">
    <w:name w:val="footer"/>
    <w:basedOn w:val="Normal"/>
    <w:link w:val="FooterChar"/>
    <w:uiPriority w:val="99"/>
    <w:unhideWhenUsed/>
    <w:rsid w:val="001825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25F3"/>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tblPr>
      <w:tblStyleRowBandSize w:val="1"/>
      <w:tblStyleColBandSize w:val="1"/>
      <w:tblCellMar>
        <w:left w:w="0" w:type="dxa"/>
        <w:right w:w="0" w:type="dxa"/>
      </w:tblCellMar>
    </w:tblPr>
  </w:style>
  <w:style w:type="character" w:styleId="Strong">
    <w:name w:val="Strong"/>
    <w:basedOn w:val="DefaultParagraphFont"/>
    <w:uiPriority w:val="22"/>
    <w:qFormat/>
    <w:rsid w:val="005E3B5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header" Target="header2.xm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hyperlink" Target="https://moodle.cct.ie/course/view.php?id=1861" TargetMode="External"/><Relationship Id="rId2" Type="http://schemas.openxmlformats.org/officeDocument/2006/relationships/customXml" Target="../customXml/item2.xml"/><Relationship Id="rId16" Type="http://schemas.openxmlformats.org/officeDocument/2006/relationships/hyperlink" Target="https://moodle.cct.ie/course/view.php?id=827"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hyperlink" Target="https://moodle.cct.ie/course/view.php?id=827" TargetMode="External"/><Relationship Id="rId10" Type="http://schemas.openxmlformats.org/officeDocument/2006/relationships/endnotes" Target="endnotes.xml"/><Relationship Id="rId19"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moodle.cct.ie/course/view.php?id=827"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5A0AB62620A9E48A65417F736FABB0B" ma:contentTypeVersion="10" ma:contentTypeDescription="Create a new document." ma:contentTypeScope="" ma:versionID="434a117541db2a8bfd63fe92a45a4c14">
  <xsd:schema xmlns:xsd="http://www.w3.org/2001/XMLSchema" xmlns:xs="http://www.w3.org/2001/XMLSchema" xmlns:p="http://schemas.microsoft.com/office/2006/metadata/properties" xmlns:ns3="a234bba8-cf96-44a5-99b5-1e27cd8261fa" xmlns:ns4="3adf76b9-d0cc-4629-a936-25abb45f9698" targetNamespace="http://schemas.microsoft.com/office/2006/metadata/properties" ma:root="true" ma:fieldsID="97119db23675e0954929d3caaa04bb3d" ns3:_="" ns4:_="">
    <xsd:import namespace="a234bba8-cf96-44a5-99b5-1e27cd8261fa"/>
    <xsd:import namespace="3adf76b9-d0cc-4629-a936-25abb45f9698"/>
    <xsd:element name="properties">
      <xsd:complexType>
        <xsd:sequence>
          <xsd:element name="documentManagement">
            <xsd:complexType>
              <xsd:all>
                <xsd:element ref="ns3:MediaServiceMetadata" minOccurs="0"/>
                <xsd:element ref="ns3:MediaServiceFastMetadata" minOccurs="0"/>
                <xsd:element ref="ns3:MediaServiceDateTaken" minOccurs="0"/>
                <xsd:element ref="ns4:SharedWithUsers" minOccurs="0"/>
                <xsd:element ref="ns4:SharedWithDetails" minOccurs="0"/>
                <xsd:element ref="ns4:SharingHintHash" minOccurs="0"/>
                <xsd:element ref="ns3:MediaServiceAutoKeyPoints" minOccurs="0"/>
                <xsd:element ref="ns3:MediaServiceKeyPoints"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234bba8-cf96-44a5-99b5-1e27cd8261f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adf76b9-d0cc-4629-a936-25abb45f9698"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v/YMSbvbhA3kNMM3tiDQCOh3kQ==">CgMxLjAyDmguZ2dnYjdsbzdwY3d2OABqKQoUc3VnZ2VzdC5xMXg0OGN0Mnlzc2kSEUthdGhsZWVuIEVtYmxldG9uciExSHRKZjJxbEJDWTczRWk2cThfbXNFZ0ZWendXbkF2TlE=</go:docsCustomData>
</go:gDocsCustomXmlDataStorage>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F6BE1DB-3B71-477A-99C7-9B3777E60F7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234bba8-cf96-44a5-99b5-1e27cd8261fa"/>
    <ds:schemaRef ds:uri="3adf76b9-d0cc-4629-a936-25abb45f969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5AC7E669-8600-4827-B934-CFD0E4A4DB0F}">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F4DE22F-8806-4DEB-96C1-50C32FE23D5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5</Pages>
  <Words>1122</Words>
  <Characters>6398</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naomi jackson</dc:creator>
  <cp:lastModifiedBy>Jaaziel Ferreria da silva</cp:lastModifiedBy>
  <cp:revision>21</cp:revision>
  <dcterms:created xsi:type="dcterms:W3CDTF">2024-09-18T12:35:00Z</dcterms:created>
  <dcterms:modified xsi:type="dcterms:W3CDTF">2025-10-29T18:56:00Z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0x01010075A0AB62620A9E48A65417F736FABB0B</vt:lpwstr>
  </property>
  <property fmtid="{D5CDD505-2E9C-101B-9397-08002B2CF9AE}" pid="3" name="GrammarlyDocumentId">
    <vt:lpwstr>3d88052643f663939a7b6a80d7fea6e6c08f897086632b284203397a2753042e</vt:lpwstr>
  </property>
</Properties>
</file>